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Аудит и корпоративный контроль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38.04.08 Финансы и кредит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Финансовый учет, анализ и аудит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ED749B9" w:rsidR="00A73C3F" w:rsidRPr="003F62A9" w:rsidRDefault="00D22AEE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1A59B7">
              <w:rPr>
                <w:sz w:val="20"/>
                <w:szCs w:val="20"/>
              </w:rPr>
              <w:t>д.э.н, Пименова Анна Лазаревна</w:t>
            </w:r>
          </w:p>
        </w:tc>
      </w:tr>
      <w:tr w:rsidR="000836C2" w:rsidRPr="003F62A9" w14:paraId="09906745" w14:textId="77777777" w:rsidTr="000836C2">
        <w:tc>
          <w:tcPr>
            <w:tcW w:w="9337" w:type="dxa"/>
          </w:tcPr>
          <w:p w14:paraId="3BF38DB7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1A59B7">
              <w:rPr>
                <w:sz w:val="20"/>
                <w:szCs w:val="20"/>
              </w:rPr>
              <w:t>д.э.н, Пономарева Светлана Валерьевна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88CDFD2" w:rsidR="0041008F" w:rsidRPr="003F62A9" w:rsidRDefault="001A59B7" w:rsidP="00FE07B2">
            <w:pPr>
              <w:rPr>
                <w:sz w:val="20"/>
                <w:szCs w:val="20"/>
              </w:rPr>
            </w:pPr>
            <w:r w:rsidRPr="001A59B7">
              <w:rPr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6E2DC70D" w:rsidR="0041008F" w:rsidRPr="003F62A9" w:rsidRDefault="001A59B7" w:rsidP="00FE07B2">
            <w:pPr>
              <w:jc w:val="both"/>
            </w:pPr>
            <w:r w:rsidRPr="001A59B7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D47595A" w:rsidR="003E2CE6" w:rsidRPr="003F62A9" w:rsidRDefault="00D22AEE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6B5F930" w14:textId="77777777" w:rsidR="001A59B7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1670019" w:history="1">
        <w:r w:rsidR="001A59B7" w:rsidRPr="00202B09">
          <w:rPr>
            <w:rStyle w:val="a4"/>
            <w:b/>
            <w:bCs/>
            <w:noProof/>
          </w:rPr>
          <w:t>1.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ЦЕЛЬ ОСВОЕНИЯ ДИСЦИПЛИНЫ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_Toc201670019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3</w:t>
        </w:r>
        <w:r w:rsidR="001A59B7">
          <w:rPr>
            <w:noProof/>
            <w:webHidden/>
          </w:rPr>
          <w:fldChar w:fldCharType="end"/>
        </w:r>
      </w:hyperlink>
    </w:p>
    <w:p w14:paraId="0E25695A" w14:textId="77777777" w:rsidR="001A59B7" w:rsidRDefault="00F575F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020" w:history="1">
        <w:r w:rsidR="001A59B7" w:rsidRPr="00202B09">
          <w:rPr>
            <w:rStyle w:val="a4"/>
            <w:b/>
            <w:bCs/>
            <w:noProof/>
          </w:rPr>
          <w:t>2.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_Toc201670020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3</w:t>
        </w:r>
        <w:r w:rsidR="001A59B7">
          <w:rPr>
            <w:noProof/>
            <w:webHidden/>
          </w:rPr>
          <w:fldChar w:fldCharType="end"/>
        </w:r>
      </w:hyperlink>
    </w:p>
    <w:p w14:paraId="4C475D0A" w14:textId="77777777" w:rsidR="001A59B7" w:rsidRDefault="00F575F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021" w:history="1">
        <w:r w:rsidR="001A59B7" w:rsidRPr="00202B09">
          <w:rPr>
            <w:rStyle w:val="a4"/>
            <w:b/>
            <w:bCs/>
            <w:noProof/>
          </w:rPr>
          <w:t>3.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ПЛАНИРУЕМЫЕ РЕЗУЛЬТАТЫ ОБУЧЕНИЯ ПО ДИСЦИПЛИНЕ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_Toc201670021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3</w:t>
        </w:r>
        <w:r w:rsidR="001A59B7">
          <w:rPr>
            <w:noProof/>
            <w:webHidden/>
          </w:rPr>
          <w:fldChar w:fldCharType="end"/>
        </w:r>
      </w:hyperlink>
    </w:p>
    <w:p w14:paraId="68C91D13" w14:textId="77777777" w:rsidR="001A59B7" w:rsidRDefault="00F575F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022" w:history="1">
        <w:r w:rsidR="001A59B7" w:rsidRPr="00202B09">
          <w:rPr>
            <w:rStyle w:val="a4"/>
            <w:b/>
            <w:bCs/>
            <w:noProof/>
          </w:rPr>
          <w:t>4.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СТРУКТУРА И СОДЕРЖАНИЕ ДИСЦИПЛИНЫ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_Toc201670022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6</w:t>
        </w:r>
        <w:r w:rsidR="001A59B7">
          <w:rPr>
            <w:noProof/>
            <w:webHidden/>
          </w:rPr>
          <w:fldChar w:fldCharType="end"/>
        </w:r>
      </w:hyperlink>
    </w:p>
    <w:p w14:paraId="066D56F2" w14:textId="77777777" w:rsidR="001A59B7" w:rsidRDefault="00F575F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023" w:history="1">
        <w:r w:rsidR="001A59B7" w:rsidRPr="00202B09">
          <w:rPr>
            <w:rStyle w:val="a4"/>
            <w:b/>
            <w:bCs/>
            <w:noProof/>
          </w:rPr>
          <w:t>5.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_Toc201670023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7</w:t>
        </w:r>
        <w:r w:rsidR="001A59B7">
          <w:rPr>
            <w:noProof/>
            <w:webHidden/>
          </w:rPr>
          <w:fldChar w:fldCharType="end"/>
        </w:r>
      </w:hyperlink>
    </w:p>
    <w:p w14:paraId="2BAD2AC0" w14:textId="77777777" w:rsidR="001A59B7" w:rsidRDefault="00F575F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024" w:history="1">
        <w:r w:rsidR="001A59B7" w:rsidRPr="00202B09">
          <w:rPr>
            <w:rStyle w:val="a4"/>
            <w:b/>
            <w:bCs/>
            <w:noProof/>
          </w:rPr>
          <w:t>6.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РЕСУРСНОЕ ОБЕСПЕЧЕНИЕ ДИСЦИПЛИНЫ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_Toc201670024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7</w:t>
        </w:r>
        <w:r w:rsidR="001A59B7">
          <w:rPr>
            <w:noProof/>
            <w:webHidden/>
          </w:rPr>
          <w:fldChar w:fldCharType="end"/>
        </w:r>
      </w:hyperlink>
    </w:p>
    <w:p w14:paraId="2D4DE15E" w14:textId="77777777" w:rsidR="001A59B7" w:rsidRDefault="00F575F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025" w:history="1">
        <w:r w:rsidR="001A59B7" w:rsidRPr="00202B09">
          <w:rPr>
            <w:rStyle w:val="a4"/>
            <w:b/>
            <w:bCs/>
            <w:noProof/>
          </w:rPr>
          <w:t>7.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_Toc201670025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9</w:t>
        </w:r>
        <w:r w:rsidR="001A59B7">
          <w:rPr>
            <w:noProof/>
            <w:webHidden/>
          </w:rPr>
          <w:fldChar w:fldCharType="end"/>
        </w:r>
      </w:hyperlink>
    </w:p>
    <w:p w14:paraId="1FCB8FEB" w14:textId="77777777" w:rsidR="001A59B7" w:rsidRDefault="00F575F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026" w:history="1">
        <w:r w:rsidR="001A59B7" w:rsidRPr="00202B09">
          <w:rPr>
            <w:rStyle w:val="a4"/>
            <w:b/>
            <w:bCs/>
            <w:noProof/>
          </w:rPr>
          <w:t>8.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_Toc201670026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10</w:t>
        </w:r>
        <w:r w:rsidR="001A59B7">
          <w:rPr>
            <w:noProof/>
            <w:webHidden/>
          </w:rPr>
          <w:fldChar w:fldCharType="end"/>
        </w:r>
      </w:hyperlink>
    </w:p>
    <w:p w14:paraId="5F5CE9C2" w14:textId="77777777" w:rsidR="001A59B7" w:rsidRDefault="00F575F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027" w:history="1">
        <w:r w:rsidR="001A59B7" w:rsidRPr="00202B09">
          <w:rPr>
            <w:rStyle w:val="a4"/>
            <w:b/>
            <w:bCs/>
            <w:noProof/>
          </w:rPr>
          <w:t>9.</w:t>
        </w:r>
        <w:r w:rsidR="001A59B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59B7" w:rsidRPr="00202B0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1A59B7">
          <w:rPr>
            <w:noProof/>
            <w:webHidden/>
          </w:rPr>
          <w:tab/>
        </w:r>
        <w:r w:rsidR="001A59B7">
          <w:rPr>
            <w:noProof/>
            <w:webHidden/>
          </w:rPr>
          <w:fldChar w:fldCharType="begin"/>
        </w:r>
        <w:r w:rsidR="001A59B7">
          <w:rPr>
            <w:noProof/>
            <w:webHidden/>
          </w:rPr>
          <w:instrText xml:space="preserve"> PAGEREF _Toc201670027 \h </w:instrText>
        </w:r>
        <w:r w:rsidR="001A59B7">
          <w:rPr>
            <w:noProof/>
            <w:webHidden/>
          </w:rPr>
        </w:r>
        <w:r w:rsidR="001A59B7">
          <w:rPr>
            <w:noProof/>
            <w:webHidden/>
          </w:rPr>
          <w:fldChar w:fldCharType="separate"/>
        </w:r>
        <w:r w:rsidR="001A59B7">
          <w:rPr>
            <w:noProof/>
            <w:webHidden/>
          </w:rPr>
          <w:t>11</w:t>
        </w:r>
        <w:r w:rsidR="001A59B7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1A59B7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1670019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1A59B7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1A59B7" w14:paraId="3F4E85D8" w14:textId="77777777" w:rsidTr="007E7E3F">
        <w:tc>
          <w:tcPr>
            <w:tcW w:w="988" w:type="dxa"/>
          </w:tcPr>
          <w:p w14:paraId="45F75FF3" w14:textId="77777777" w:rsidR="007E7E3F" w:rsidRPr="001A59B7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A59B7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1A59B7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A59B7">
              <w:t>Овладение теоретическими знаниями, методическими основами и практическими навыками проведения аудита и осуществления корпоративного контроля, позволяющими</w:t>
            </w:r>
            <w:r w:rsidRPr="001A59B7">
              <w:br/>
              <w:t>- понимать методологию аудита и корпоративного контроля, нормативно-правовую базу и международные стандарты аудита;</w:t>
            </w:r>
            <w:r w:rsidRPr="001A59B7">
              <w:br/>
              <w:t>- оценивать риски и разрабатывать методики аудиторской проверки;</w:t>
            </w:r>
            <w:r w:rsidRPr="001A59B7">
              <w:br/>
              <w:t>- анализировать и совершенствовать систему внутреннего контроля организации;</w:t>
            </w:r>
            <w:r w:rsidRPr="001A59B7">
              <w:br/>
              <w:t>- применять современные инструменты аудита и контроля для обеспечения достоверности финансовой отчетности и эффективности управления бизнес-процессами;</w:t>
            </w:r>
            <w:r w:rsidRPr="001A59B7">
              <w:br/>
              <w:t>- развивать критическое мышление и способность принимать обоснованные аудиторские решения в условиях неопределенности.</w:t>
            </w:r>
          </w:p>
        </w:tc>
      </w:tr>
    </w:tbl>
    <w:p w14:paraId="4271870F" w14:textId="77777777" w:rsidR="007E7E3F" w:rsidRPr="001A59B7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1A59B7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1670020"/>
      <w:r w:rsidRPr="001A59B7">
        <w:rPr>
          <w:b/>
          <w:szCs w:val="28"/>
        </w:rPr>
        <w:t>МЕСТО ДИСЦИПЛИН</w:t>
      </w:r>
      <w:r w:rsidR="009962A4" w:rsidRPr="001A59B7">
        <w:rPr>
          <w:b/>
          <w:szCs w:val="28"/>
        </w:rPr>
        <w:t>Ы</w:t>
      </w:r>
      <w:r w:rsidR="002506C9" w:rsidRPr="001A59B7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1A59B7">
        <w:rPr>
          <w:b/>
          <w:szCs w:val="28"/>
        </w:rPr>
        <w:t xml:space="preserve"> </w:t>
      </w:r>
    </w:p>
    <w:p w14:paraId="6409462E" w14:textId="77777777" w:rsidR="0033602F" w:rsidRPr="001A59B7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1A59B7" w:rsidRDefault="007E7E3F" w:rsidP="00204173">
      <w:pPr>
        <w:pStyle w:val="Style5"/>
        <w:widowControl/>
        <w:shd w:val="clear" w:color="auto" w:fill="FFFFFF"/>
      </w:pPr>
      <w:r w:rsidRPr="001A59B7">
        <w:t>Дисциплина Б1.В Проект: Аудит и корпоративный контроль относится к части, формируемой участниками образовательных отношений Блока 1.</w:t>
      </w:r>
      <w:r w:rsidR="0041008F" w:rsidRPr="001A59B7">
        <w:t>.</w:t>
      </w:r>
    </w:p>
    <w:p w14:paraId="7FCAF41F" w14:textId="77777777" w:rsidR="0041008F" w:rsidRPr="001A59B7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1A59B7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1A59B7">
        <w:t>Реализация дисциплины, как компонента образовательной программы</w:t>
      </w:r>
      <w:r w:rsidR="009B1C6D" w:rsidRPr="001A59B7">
        <w:t>,</w:t>
      </w:r>
      <w:r w:rsidRPr="001A59B7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1A59B7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1A59B7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1670021"/>
      <w:r w:rsidRPr="001A59B7">
        <w:rPr>
          <w:b/>
          <w:szCs w:val="28"/>
        </w:rPr>
        <w:t xml:space="preserve">ПЛАНИРУЕМЫЕ РЕЗУЛЬТАТЫ ОБУЧЕНИЯ </w:t>
      </w:r>
      <w:r w:rsidR="004F4C32" w:rsidRPr="001A59B7">
        <w:rPr>
          <w:b/>
          <w:szCs w:val="28"/>
        </w:rPr>
        <w:t>П</w:t>
      </w:r>
      <w:r w:rsidR="0041008F" w:rsidRPr="001A59B7">
        <w:rPr>
          <w:b/>
          <w:szCs w:val="28"/>
        </w:rPr>
        <w:t>О ДИСЦИПЛИНЕ</w:t>
      </w:r>
      <w:bookmarkEnd w:id="6"/>
    </w:p>
    <w:p w14:paraId="75E0D92C" w14:textId="77777777" w:rsidR="00E871D6" w:rsidRPr="001A59B7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303"/>
        <w:gridCol w:w="5026"/>
      </w:tblGrid>
      <w:tr w:rsidR="003F62A9" w:rsidRPr="001A59B7" w14:paraId="02AF23F0" w14:textId="77777777" w:rsidTr="001A59B7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1A59B7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A59B7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1A59B7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A59B7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1A59B7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1A59B7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1A59B7" w14:paraId="11F25035" w14:textId="77777777" w:rsidTr="001A59B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1A59B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1A59B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Знать:</w:t>
            </w:r>
          </w:p>
          <w:p w14:paraId="488787C2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порядок планирования и проведения аудиторских процедур,</w:t>
            </w:r>
            <w:r w:rsidRPr="001A59B7">
              <w:br/>
              <w:t>- принципы планирования и распределения ресурсов (временных, кадровых, финансовых) в аудиторских и контрольных проектах,</w:t>
            </w:r>
            <w:r w:rsidRPr="001A59B7">
              <w:br/>
              <w:t>- критерии выбора оптимальных решений в условиях неопределенности и рисков при проведении аудита,</w:t>
            </w:r>
            <w:r w:rsidRPr="001A59B7">
              <w:br/>
              <w:t>- нормативные и методические основы организации внутреннего контроля и аудиторских проверок.</w:t>
            </w:r>
          </w:p>
          <w:p w14:paraId="126FEACE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Уметь:</w:t>
            </w:r>
          </w:p>
          <w:p w14:paraId="6A8FA5B1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разрабатывать план аудиторской проверки или проекта внутреннего контроля,</w:t>
            </w:r>
            <w:r w:rsidRPr="001A59B7">
              <w:br/>
              <w:t>- определять этапы проекта, ставить задачи и распределять роли в команде,</w:t>
            </w:r>
            <w:r w:rsidRPr="001A59B7">
              <w:br/>
              <w:t>- оценивать альтернативные подходы к решению задач аудита и контроля, выбирать наиболее эффективные,</w:t>
            </w:r>
            <w:r w:rsidRPr="001A59B7">
              <w:br/>
              <w:t>- адаптировать методы управления проектом в зависимости от изменяющихся условий.</w:t>
            </w:r>
          </w:p>
          <w:p w14:paraId="23D474BC" w14:textId="77777777" w:rsidR="002E5704" w:rsidRPr="001A59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Владеть:</w:t>
            </w:r>
          </w:p>
          <w:p w14:paraId="288F0652" w14:textId="77777777" w:rsidR="00996FB3" w:rsidRPr="001A59B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t>- методами контроля исполнения проектных задач и оценки их результативности,</w:t>
            </w:r>
            <w:r w:rsidRPr="001A59B7">
              <w:br/>
              <w:t>- способностью обосновывать выбор ресурсов для достижения целей аудита и корпоративного контроля.</w:t>
            </w:r>
          </w:p>
        </w:tc>
      </w:tr>
      <w:tr w:rsidR="00996FB3" w:rsidRPr="001A59B7" w14:paraId="66AFCB1B" w14:textId="77777777" w:rsidTr="001A59B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87FA" w14:textId="77777777" w:rsidR="00996FB3" w:rsidRPr="001A59B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475A" w14:textId="77777777" w:rsidR="00996FB3" w:rsidRPr="001A59B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371E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Знать:</w:t>
            </w:r>
          </w:p>
          <w:p w14:paraId="06183133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принципы целеполагания и расстановки приоритетов в профессиональной деятельности аудитора и специалиста по внутреннему контролю,</w:t>
            </w:r>
            <w:r w:rsidRPr="001A59B7">
              <w:br/>
              <w:t>- требования рынка труда и тренды в области аудита, внутреннего контроля и финансового анализа.</w:t>
            </w:r>
          </w:p>
          <w:p w14:paraId="692426F3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Уметь:</w:t>
            </w:r>
          </w:p>
          <w:p w14:paraId="2AF725AD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разрабатывать план аудиторской проверки или проекта внутреннего контроля,</w:t>
            </w:r>
            <w:r w:rsidRPr="001A59B7">
              <w:br/>
              <w:t>- определять этапы проекта, ставить задачи и распределять роли в команде,</w:t>
            </w:r>
            <w:r w:rsidRPr="001A59B7">
              <w:br/>
              <w:t>- оценивать альтернативные подходы к решению задач аудита и контроля, выбирать наиболее эффективные,</w:t>
            </w:r>
            <w:r w:rsidRPr="001A59B7">
              <w:br/>
              <w:t>- адаптировать методы управления проектом в зависимости от изменяющихся условий.</w:t>
            </w:r>
          </w:p>
          <w:p w14:paraId="666D18D0" w14:textId="77777777" w:rsidR="002E5704" w:rsidRPr="001A59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Владеть:</w:t>
            </w:r>
          </w:p>
          <w:p w14:paraId="025DE1E5" w14:textId="77777777" w:rsidR="00996FB3" w:rsidRPr="001A59B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t>- навыками самоанализа и оценки своих профессиональных компетенций,</w:t>
            </w:r>
            <w:r w:rsidRPr="001A59B7">
              <w:br/>
              <w:t>- способностью находить и использовать образовательные ресурсы для расширения знаний в области аудита.</w:t>
            </w:r>
          </w:p>
        </w:tc>
      </w:tr>
      <w:tr w:rsidR="00996FB3" w:rsidRPr="001A59B7" w14:paraId="48404485" w14:textId="77777777" w:rsidTr="001A59B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E81" w14:textId="77777777" w:rsidR="00996FB3" w:rsidRPr="001A59B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 xml:space="preserve">ПК-1 - Способен собирать информацию из различных источников, выявлять и оценивать факторы, которые могут повлиять на бухгалтерскую </w:t>
            </w:r>
            <w:r w:rsidRPr="001A59B7">
              <w:rPr>
                <w:lang w:val="en-US"/>
              </w:rPr>
              <w:t>(финансовую) отчетность аудируемого лица в рамках выполнения аудиторского задания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105C" w14:textId="77777777" w:rsidR="00996FB3" w:rsidRPr="001A59B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ПК-1.3 - Формирует выводы и итоговые документы по результатам выполнения аудиторского задания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8DC9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Знать:</w:t>
            </w:r>
          </w:p>
          <w:p w14:paraId="413840B2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международные стандарты аудита, определяющие на основе комплексного экономического и финансового анализа порядок выявления и оценки рисков существенного искажения финансовой отчетности,</w:t>
            </w:r>
            <w:r w:rsidRPr="001A59B7">
              <w:br/>
              <w:t>- требования международных стандартов аудита к формированию аудиторских выводов, составлению итоговых аудиторских документов,</w:t>
            </w:r>
            <w:r w:rsidRPr="001A59B7">
              <w:br/>
              <w:t>- критерии оценки существенности искажений и их влияния на аудиторское мнение,</w:t>
            </w:r>
            <w:r w:rsidRPr="001A59B7">
              <w:br/>
              <w:t>- принципы профессионального суждения и скептицизма при формулировании выводов.</w:t>
            </w:r>
          </w:p>
          <w:p w14:paraId="2616BD10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Уметь:</w:t>
            </w:r>
          </w:p>
          <w:p w14:paraId="515FE4D4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анализировать и систематизировать аудиторские доказательства для обоснования выводов,</w:t>
            </w:r>
            <w:r w:rsidRPr="001A59B7">
              <w:br/>
              <w:t>- формулировать аудиторское мнение в соответствии с результатами проверки,</w:t>
            </w:r>
            <w:r w:rsidRPr="001A59B7">
              <w:br/>
              <w:t>- составлять итоговые документы в соответствии с требованиями стандартов,</w:t>
            </w:r>
            <w:r w:rsidRPr="001A59B7">
              <w:br/>
              <w:t>- аргументированно представлять выводы заинтересованным сторонам (руководству аудируемого лица, совету директоров, регуляторам).</w:t>
            </w:r>
          </w:p>
          <w:p w14:paraId="66DA86EF" w14:textId="77777777" w:rsidR="002E5704" w:rsidRPr="001A59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Владеть:</w:t>
            </w:r>
          </w:p>
          <w:p w14:paraId="68776A92" w14:textId="77777777" w:rsidR="00996FB3" w:rsidRPr="001A59B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t>- навыками оформления аудиторского заключения и сопутствующей документации,</w:t>
            </w:r>
            <w:r w:rsidRPr="001A59B7">
              <w:br/>
              <w:t>- методами изложения выводов с учетом требований различных пользователей отчетности.</w:t>
            </w:r>
          </w:p>
        </w:tc>
      </w:tr>
      <w:tr w:rsidR="00996FB3" w:rsidRPr="001A59B7" w14:paraId="4940F666" w14:textId="77777777" w:rsidTr="001A59B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838" w14:textId="77777777" w:rsidR="00996FB3" w:rsidRPr="001A59B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ПК-4 - Способен проводить внутреннюю аудиторскую проверку и(или) консультационный проект, вырабатывать рекомендации по принятию решений, подготавливать материалы по анализу общего уровня риска в организации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A762" w14:textId="77777777" w:rsidR="00996FB3" w:rsidRPr="001A59B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ПК-4.3 - Обосновывает и принимает решения по совершенствованию системы управления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28AC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Знать:</w:t>
            </w:r>
          </w:p>
          <w:p w14:paraId="3DFA5907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методологии и стандарты внутреннего контроля и аудита (</w:t>
            </w:r>
            <w:r w:rsidRPr="001A59B7">
              <w:rPr>
                <w:lang w:val="en-US"/>
              </w:rPr>
              <w:t>IPPF</w:t>
            </w:r>
            <w:r w:rsidRPr="001A59B7">
              <w:t xml:space="preserve">, </w:t>
            </w:r>
            <w:r w:rsidRPr="001A59B7">
              <w:rPr>
                <w:lang w:val="en-US"/>
              </w:rPr>
              <w:t>COSO</w:t>
            </w:r>
            <w:r w:rsidRPr="001A59B7">
              <w:t>),</w:t>
            </w:r>
            <w:r w:rsidRPr="001A59B7">
              <w:br/>
              <w:t>- принципы и методы анализа системы управления организацией, включая корпоративное управление и управление рисками,</w:t>
            </w:r>
            <w:r w:rsidRPr="001A59B7">
              <w:br/>
              <w:t>- подходы к оценке эффективности бизнес-процессов и внутреннего контроля.</w:t>
            </w:r>
          </w:p>
          <w:p w14:paraId="483635D6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Уметь:</w:t>
            </w:r>
          </w:p>
          <w:p w14:paraId="62BC39D7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проводить комплексный анализ системы управления организацией, выявлять слабые места и зоны риска,</w:t>
            </w:r>
            <w:r w:rsidRPr="001A59B7">
              <w:br/>
              <w:t>- разрабатывать обоснованные рекомендации по совершенствованию системы управления, направленные на повышение эффективности и снижение рисков,</w:t>
            </w:r>
            <w:r w:rsidRPr="001A59B7">
              <w:br/>
              <w:t>- оценивать возможные последствия предлагаемых изменений для бизнес-процессов и корпоративной культуры,</w:t>
            </w:r>
            <w:r w:rsidRPr="001A59B7">
              <w:br/>
              <w:t>- представлять и защищать свои рекомендации перед руководством и заинтересованными сторонами.</w:t>
            </w:r>
          </w:p>
          <w:p w14:paraId="6A03EAE8" w14:textId="77777777" w:rsidR="002E5704" w:rsidRPr="001A59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Владеть:</w:t>
            </w:r>
          </w:p>
          <w:p w14:paraId="3357C583" w14:textId="77777777" w:rsidR="00996FB3" w:rsidRPr="001A59B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t>- навыками применения методик анализа и оптимизации системы управления,</w:t>
            </w:r>
            <w:r w:rsidRPr="001A59B7">
              <w:br/>
              <w:t>- способностью учитывать отраслевые особенности и стратегические цели организации при разработке рекомендаций.</w:t>
            </w:r>
          </w:p>
        </w:tc>
      </w:tr>
      <w:tr w:rsidR="00996FB3" w:rsidRPr="001A59B7" w14:paraId="3D0FE29E" w14:textId="77777777" w:rsidTr="001A59B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8FA7" w14:textId="77777777" w:rsidR="00996FB3" w:rsidRPr="001A59B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ПК-5 - Способен принимать управленческие решения по организации бизнес-процессов с целью повышения эффективности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E963" w14:textId="77777777" w:rsidR="00996FB3" w:rsidRPr="001A59B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59B7">
              <w:t>ПК-5.2 - Обосновывает и принимает решения по совершенствованию системы управления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4E23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Знать:</w:t>
            </w:r>
          </w:p>
          <w:p w14:paraId="12786005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принципы процессного подхода к управлению организацией,</w:t>
            </w:r>
            <w:r w:rsidRPr="001A59B7">
              <w:br/>
              <w:t>- методы анализа и оптимизации организационных структур.</w:t>
            </w:r>
          </w:p>
          <w:p w14:paraId="2F086859" w14:textId="77777777" w:rsidR="00FC4E48" w:rsidRPr="001A59B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Уметь:</w:t>
            </w:r>
          </w:p>
          <w:p w14:paraId="7097F193" w14:textId="77777777" w:rsidR="00FC4E48" w:rsidRPr="001A59B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59B7">
              <w:t>- проводить диагностику существующей системы управления и выявлять узкие места,</w:t>
            </w:r>
            <w:r w:rsidRPr="001A59B7">
              <w:br/>
              <w:t>- формировать обоснованные рекомендации по совершенствованию системы управления,</w:t>
            </w:r>
            <w:r w:rsidRPr="001A59B7">
              <w:br/>
              <w:t>- разрабатывать планы внедрения организационных изменений.</w:t>
            </w:r>
          </w:p>
          <w:p w14:paraId="101B8D0A" w14:textId="77777777" w:rsidR="002E5704" w:rsidRPr="001A59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rPr>
                <w:sz w:val="22"/>
              </w:rPr>
              <w:t>Владеть:</w:t>
            </w:r>
          </w:p>
          <w:p w14:paraId="0BFE7D0C" w14:textId="77777777" w:rsidR="00996FB3" w:rsidRPr="001A59B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59B7">
              <w:t>- методами оценки результатов и эффективности финансово-хозяйственной деятельности организаций,</w:t>
            </w:r>
            <w:r w:rsidRPr="001A59B7">
              <w:br/>
              <w:t>- технологиями управления организационными изменениями.</w:t>
            </w:r>
          </w:p>
        </w:tc>
      </w:tr>
    </w:tbl>
    <w:p w14:paraId="17FBC19F" w14:textId="77777777" w:rsidR="00996FB3" w:rsidRPr="001A59B7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1A59B7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1670022"/>
      <w:r w:rsidRPr="001A59B7">
        <w:rPr>
          <w:b/>
          <w:szCs w:val="28"/>
        </w:rPr>
        <w:t xml:space="preserve">СТРУКТУРА </w:t>
      </w:r>
      <w:r w:rsidR="007B7364" w:rsidRPr="001A59B7">
        <w:rPr>
          <w:b/>
          <w:szCs w:val="28"/>
        </w:rPr>
        <w:t xml:space="preserve">И СОДЕРЖАНИЕ </w:t>
      </w:r>
      <w:r w:rsidR="0041008F" w:rsidRPr="001A59B7">
        <w:rPr>
          <w:b/>
          <w:szCs w:val="28"/>
        </w:rPr>
        <w:t>ДИСЦИПЛИНЫ</w:t>
      </w:r>
      <w:bookmarkEnd w:id="7"/>
    </w:p>
    <w:p w14:paraId="14B7A7E5" w14:textId="77777777" w:rsidR="00CA7F28" w:rsidRPr="001A59B7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1A59B7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1A59B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59B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1A59B7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59B7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1A59B7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59B7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1A59B7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1A59B7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1A59B7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59B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1A59B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59B7">
              <w:rPr>
                <w:lang w:bidi="ru-RU"/>
              </w:rPr>
              <w:t>Тема 1. Теоретические основы аудита и корпоративного контроля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1A59B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59B7">
              <w:rPr>
                <w:lang w:bidi="ru-RU"/>
              </w:rPr>
              <w:t>Сущность, цели и принципы аудита</w:t>
            </w:r>
            <w:r w:rsidRPr="001A59B7">
              <w:rPr>
                <w:lang w:bidi="ru-RU"/>
              </w:rPr>
              <w:br/>
              <w:t>Типология аудита</w:t>
            </w:r>
            <w:r w:rsidRPr="001A59B7">
              <w:rPr>
                <w:lang w:bidi="ru-RU"/>
              </w:rPr>
              <w:br/>
              <w:t>Отличие аудита от других форм контроля</w:t>
            </w:r>
            <w:r w:rsidRPr="001A59B7">
              <w:rPr>
                <w:lang w:bidi="ru-RU"/>
              </w:rPr>
              <w:br/>
              <w:t>Нормативно-правовое регулирование аудиторской деятельности</w:t>
            </w:r>
            <w:r w:rsidRPr="001A59B7">
              <w:rPr>
                <w:lang w:bidi="ru-RU"/>
              </w:rPr>
              <w:br/>
              <w:t>Международные стандарты аудита</w:t>
            </w:r>
            <w:r w:rsidRPr="001A59B7">
              <w:rPr>
                <w:lang w:bidi="ru-RU"/>
              </w:rPr>
              <w:br/>
              <w:t>Роль Минфина, СРО аудиторов и международных организаций</w:t>
            </w:r>
            <w:r w:rsidRPr="001A59B7">
              <w:rPr>
                <w:lang w:bidi="ru-RU"/>
              </w:rPr>
              <w:br/>
              <w:t>Система внутреннего контроля (СВК) организации</w:t>
            </w:r>
            <w:r w:rsidRPr="001A59B7">
              <w:rPr>
                <w:lang w:bidi="ru-RU"/>
              </w:rPr>
              <w:br/>
              <w:t>Цели и компоненты СВК. Контрольная среда, оценка рисков, контрольные процедуры, мониторинг</w:t>
            </w:r>
            <w:r w:rsidRPr="001A59B7">
              <w:rPr>
                <w:lang w:bidi="ru-RU"/>
              </w:rPr>
              <w:br/>
              <w:t>Модель COSO</w:t>
            </w:r>
            <w:r w:rsidRPr="001A59B7">
              <w:rPr>
                <w:lang w:bidi="ru-RU"/>
              </w:rPr>
              <w:br/>
              <w:t>Взаимосвязь внутреннего контроля, внутреннего аудита и риск-менеджмента</w:t>
            </w:r>
          </w:p>
        </w:tc>
      </w:tr>
      <w:tr w:rsidR="005D11CD" w:rsidRPr="001A59B7" w14:paraId="5099ABC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9626" w14:textId="4D747082" w:rsidR="005D11CD" w:rsidRPr="001A59B7" w:rsidRDefault="001A59B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05F9" w14:textId="77777777" w:rsidR="005D11CD" w:rsidRPr="001A59B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59B7">
              <w:rPr>
                <w:lang w:bidi="ru-RU"/>
              </w:rPr>
              <w:t>Тема 2. Организация и планирование аудита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F6F3" w14:textId="77777777" w:rsidR="005D11CD" w:rsidRPr="001A59B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59B7">
              <w:rPr>
                <w:lang w:bidi="ru-RU"/>
              </w:rPr>
              <w:t>Организация управленческой деятельности в аудиторской деятельности</w:t>
            </w:r>
            <w:r w:rsidRPr="001A59B7">
              <w:rPr>
                <w:lang w:bidi="ru-RU"/>
              </w:rPr>
              <w:br/>
              <w:t>Отбор клиентов аудиторскими фирмами</w:t>
            </w:r>
            <w:r w:rsidRPr="001A59B7">
              <w:rPr>
                <w:lang w:bidi="ru-RU"/>
              </w:rPr>
              <w:br/>
              <w:t>Организация подготовки аудиторской проверки</w:t>
            </w:r>
            <w:r w:rsidRPr="001A59B7">
              <w:rPr>
                <w:lang w:bidi="ru-RU"/>
              </w:rPr>
              <w:br/>
              <w:t>Основные этапы проведения аудита. Разработка общего плана и программы аудита</w:t>
            </w:r>
            <w:r w:rsidRPr="001A59B7">
              <w:rPr>
                <w:lang w:bidi="ru-RU"/>
              </w:rPr>
              <w:br/>
              <w:t>Существенность в аудите</w:t>
            </w:r>
            <w:r w:rsidRPr="001A59B7">
              <w:rPr>
                <w:lang w:bidi="ru-RU"/>
              </w:rPr>
              <w:br/>
              <w:t>Изучение и оценка системы бухгалтерского учета в ходе аудита</w:t>
            </w:r>
            <w:r w:rsidRPr="001A59B7">
              <w:rPr>
                <w:lang w:bidi="ru-RU"/>
              </w:rPr>
              <w:br/>
              <w:t>Изучение и оценка системы внутреннего контроля</w:t>
            </w:r>
            <w:r w:rsidRPr="001A59B7">
              <w:rPr>
                <w:lang w:bidi="ru-RU"/>
              </w:rPr>
              <w:br/>
              <w:t>Изучение и использование работы внутреннего аудита</w:t>
            </w:r>
            <w:r w:rsidRPr="001A59B7">
              <w:rPr>
                <w:lang w:bidi="ru-RU"/>
              </w:rPr>
              <w:br/>
              <w:t>Действия аудитора при выявлении искажений бухгалтерской отчетности</w:t>
            </w:r>
            <w:r w:rsidRPr="001A59B7">
              <w:rPr>
                <w:lang w:bidi="ru-RU"/>
              </w:rPr>
              <w:br/>
              <w:t>Понятие первичного аудита</w:t>
            </w:r>
          </w:p>
        </w:tc>
      </w:tr>
      <w:tr w:rsidR="005D11CD" w:rsidRPr="001A59B7" w14:paraId="37C841C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F9E3" w14:textId="1906D4AC" w:rsidR="005D11CD" w:rsidRPr="001A59B7" w:rsidRDefault="001A59B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5853" w14:textId="77777777" w:rsidR="005D11CD" w:rsidRPr="001A59B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59B7">
              <w:rPr>
                <w:lang w:bidi="ru-RU"/>
              </w:rPr>
              <w:t>Тема 3. Технологические основы аудита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058" w14:textId="77777777" w:rsidR="005D11CD" w:rsidRPr="001A59B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59B7">
              <w:rPr>
                <w:lang w:bidi="ru-RU"/>
              </w:rPr>
              <w:t>Порядок проведения проверки</w:t>
            </w:r>
            <w:r w:rsidRPr="001A59B7">
              <w:rPr>
                <w:lang w:bidi="ru-RU"/>
              </w:rPr>
              <w:br/>
              <w:t>Оценка аудиторского риска</w:t>
            </w:r>
            <w:r w:rsidRPr="001A59B7">
              <w:rPr>
                <w:lang w:bidi="ru-RU"/>
              </w:rPr>
              <w:br/>
              <w:t>Взаимосвязь между существенностью и аудиторским риском</w:t>
            </w:r>
            <w:r w:rsidRPr="001A59B7">
              <w:rPr>
                <w:lang w:bidi="ru-RU"/>
              </w:rPr>
              <w:br/>
              <w:t>Аудиторская выборка</w:t>
            </w:r>
            <w:r w:rsidRPr="001A59B7">
              <w:rPr>
                <w:lang w:bidi="ru-RU"/>
              </w:rPr>
              <w:br/>
              <w:t>Аудиторские процедуры</w:t>
            </w:r>
            <w:r w:rsidRPr="001A59B7">
              <w:rPr>
                <w:lang w:bidi="ru-RU"/>
              </w:rPr>
              <w:br/>
              <w:t>Документирование аудита</w:t>
            </w:r>
            <w:r w:rsidRPr="001A59B7">
              <w:rPr>
                <w:lang w:bidi="ru-RU"/>
              </w:rPr>
              <w:br/>
              <w:t>Методы аудита</w:t>
            </w:r>
            <w:r w:rsidRPr="001A59B7">
              <w:rPr>
                <w:lang w:bidi="ru-RU"/>
              </w:rPr>
              <w:br/>
              <w:t>Аудиторские доказательства</w:t>
            </w:r>
          </w:p>
        </w:tc>
      </w:tr>
      <w:tr w:rsidR="005D11CD" w:rsidRPr="001A59B7" w14:paraId="04B0D53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C9B6" w14:textId="09FC83D0" w:rsidR="005D11CD" w:rsidRPr="001A59B7" w:rsidRDefault="001A59B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111B" w14:textId="77777777" w:rsidR="005D11CD" w:rsidRPr="001A59B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59B7">
              <w:rPr>
                <w:lang w:bidi="ru-RU"/>
              </w:rPr>
              <w:t>Тема 4. Итоговые документы по результатам аудита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DEF3" w14:textId="77777777" w:rsidR="005D11CD" w:rsidRPr="001A59B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59B7">
              <w:rPr>
                <w:lang w:bidi="ru-RU"/>
              </w:rPr>
              <w:t>Процедуры заключительной стадии аудита</w:t>
            </w:r>
            <w:r w:rsidRPr="001A59B7">
              <w:rPr>
                <w:lang w:bidi="ru-RU"/>
              </w:rPr>
              <w:br/>
              <w:t>Аудиторское заключение</w:t>
            </w:r>
            <w:r w:rsidRPr="001A59B7">
              <w:rPr>
                <w:lang w:bidi="ru-RU"/>
              </w:rPr>
              <w:br/>
              <w:t>Модифицированное и немодифицированное мнение аудитора</w:t>
            </w:r>
            <w:r w:rsidRPr="001A59B7">
              <w:rPr>
                <w:lang w:bidi="ru-RU"/>
              </w:rPr>
              <w:br/>
              <w:t>Структура и содержание аудиторского заключения</w:t>
            </w:r>
          </w:p>
        </w:tc>
      </w:tr>
      <w:tr w:rsidR="005D11CD" w:rsidRPr="001A59B7" w14:paraId="0C6ACB3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56A8" w14:textId="7CB65EF3" w:rsidR="005D11CD" w:rsidRPr="001A59B7" w:rsidRDefault="001A59B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1CEF" w14:textId="77777777" w:rsidR="005D11CD" w:rsidRPr="001A59B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59B7">
              <w:rPr>
                <w:lang w:bidi="ru-RU"/>
              </w:rPr>
              <w:t>Тема 5. Корпоративный контроль и внутренний аудит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D59D" w14:textId="77777777" w:rsidR="005D11CD" w:rsidRPr="001A59B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59B7">
              <w:rPr>
                <w:lang w:bidi="ru-RU"/>
              </w:rPr>
              <w:t>Понятие, цели и задачи системы внутреннего контроля и внутреннего аудита</w:t>
            </w:r>
            <w:r w:rsidRPr="001A59B7">
              <w:rPr>
                <w:lang w:bidi="ru-RU"/>
              </w:rPr>
              <w:br/>
              <w:t>Нормативное регулирование корпоративного контроля и внутреннего аудита в РФ</w:t>
            </w:r>
            <w:r w:rsidRPr="001A59B7">
              <w:rPr>
                <w:lang w:bidi="ru-RU"/>
              </w:rPr>
              <w:br/>
              <w:t>Международные стандарты в области корпоративного контроля и внутреннего аудита</w:t>
            </w:r>
            <w:r w:rsidRPr="001A59B7">
              <w:rPr>
                <w:lang w:bidi="ru-RU"/>
              </w:rPr>
              <w:br/>
              <w:t>Система управления рисками и внутреннего контроля.</w:t>
            </w:r>
            <w:r w:rsidRPr="001A59B7">
              <w:rPr>
                <w:lang w:bidi="ru-RU"/>
              </w:rPr>
              <w:br/>
              <w:t>Интегрированный риск-менеджмент</w:t>
            </w:r>
            <w:r w:rsidRPr="001A59B7">
              <w:rPr>
                <w:lang w:bidi="ru-RU"/>
              </w:rPr>
              <w:br/>
              <w:t>Модели в риск-менеджменте и управлении финансовыми рисками</w:t>
            </w:r>
            <w:r w:rsidRPr="001A59B7">
              <w:rPr>
                <w:lang w:bidi="ru-RU"/>
              </w:rPr>
              <w:br/>
              <w:t>ESG риск-менеджмент</w:t>
            </w:r>
            <w:r w:rsidRPr="001A59B7">
              <w:rPr>
                <w:lang w:bidi="ru-RU"/>
              </w:rPr>
              <w:br/>
              <w:t>Оценка системы внутреннего контроля. Мониторинг СВК.</w:t>
            </w:r>
            <w:r w:rsidRPr="001A59B7">
              <w:rPr>
                <w:lang w:bidi="ru-RU"/>
              </w:rPr>
              <w:br/>
              <w:t>Критерии эффективности, исправление недостатков.</w:t>
            </w:r>
            <w:r w:rsidRPr="001A59B7">
              <w:rPr>
                <w:lang w:bidi="ru-RU"/>
              </w:rPr>
              <w:br/>
              <w:t>Взаимодействие с внешними аудиторами.</w:t>
            </w:r>
          </w:p>
        </w:tc>
      </w:tr>
      <w:tr w:rsidR="005D11CD" w:rsidRPr="001A59B7" w14:paraId="2006DFB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CFE1" w14:textId="02507144" w:rsidR="005D11CD" w:rsidRPr="001A59B7" w:rsidRDefault="001A59B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DA15" w14:textId="77777777" w:rsidR="005D11CD" w:rsidRPr="001A59B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59B7">
              <w:rPr>
                <w:lang w:bidi="ru-RU"/>
              </w:rPr>
              <w:t>Тема 6. Этические и профессиональные требования к аудитору и внутреннему контролеру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2E52" w14:textId="77777777" w:rsidR="005D11CD" w:rsidRPr="001A59B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59B7">
              <w:rPr>
                <w:lang w:bidi="ru-RU"/>
              </w:rPr>
              <w:t>Права, обязанности и ответственность аудитора</w:t>
            </w:r>
            <w:r w:rsidRPr="001A59B7">
              <w:rPr>
                <w:lang w:bidi="ru-RU"/>
              </w:rPr>
              <w:br/>
              <w:t>Аттестация на право осуществления аудиторской деятельности</w:t>
            </w:r>
            <w:r w:rsidRPr="001A59B7">
              <w:rPr>
                <w:lang w:bidi="ru-RU"/>
              </w:rPr>
              <w:br/>
              <w:t>Права и обязанности аудиторов и руководителей аудируемого лица</w:t>
            </w:r>
            <w:r w:rsidRPr="001A59B7">
              <w:rPr>
                <w:lang w:bidi="ru-RU"/>
              </w:rPr>
              <w:br/>
              <w:t>Принципы профессионального поведения аудиторов</w:t>
            </w:r>
            <w:r w:rsidRPr="001A59B7">
              <w:rPr>
                <w:lang w:bidi="ru-RU"/>
              </w:rPr>
              <w:br/>
              <w:t>Стандартизация профессиональной деятельности в сфере внутреннего контроля и аудита</w:t>
            </w:r>
            <w:r w:rsidRPr="001A59B7">
              <w:rPr>
                <w:lang w:bidi="ru-RU"/>
              </w:rPr>
              <w:br/>
              <w:t>Этические кодексы аудитора, внутреннего аудитора, внутреннего контролера</w:t>
            </w:r>
            <w:r w:rsidRPr="001A59B7">
              <w:rPr>
                <w:lang w:bidi="ru-RU"/>
              </w:rPr>
              <w:br/>
              <w:t>Контроль качества работы аудитора</w:t>
            </w:r>
            <w:r w:rsidRPr="001A59B7">
              <w:rPr>
                <w:lang w:bidi="ru-RU"/>
              </w:rPr>
              <w:br/>
              <w:t>Ответственность аудиторов и аудиторских организаций</w:t>
            </w:r>
          </w:p>
        </w:tc>
      </w:tr>
    </w:tbl>
    <w:p w14:paraId="0BAA4BC4" w14:textId="77777777" w:rsidR="00E761A3" w:rsidRPr="001A59B7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1A59B7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1670023"/>
      <w:r w:rsidRPr="001A59B7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1A59B7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1A59B7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1A59B7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1A59B7">
        <w:t>иплины за пределами территории у</w:t>
      </w:r>
      <w:r w:rsidRPr="001A59B7">
        <w:t>ниверситета на базе профильной организации, с которой заключен договор</w:t>
      </w:r>
      <w:r w:rsidR="00662A4C" w:rsidRPr="001A59B7">
        <w:t xml:space="preserve"> о практической подготовке по данной ОПОП</w:t>
      </w:r>
      <w:r w:rsidRPr="001A59B7">
        <w:t xml:space="preserve">. </w:t>
      </w:r>
      <w:r w:rsidR="006F5307" w:rsidRPr="001A59B7">
        <w:t>Выбор конкретных заданий зависит от специфики деятельности</w:t>
      </w:r>
      <w:r w:rsidRPr="001A59B7">
        <w:t xml:space="preserve"> профильной организации</w:t>
      </w:r>
      <w:r w:rsidR="006F5307" w:rsidRPr="001A59B7">
        <w:t>.</w:t>
      </w:r>
    </w:p>
    <w:p w14:paraId="1F2B72F8" w14:textId="77777777" w:rsidR="006F5307" w:rsidRPr="001A59B7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1A59B7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1670024"/>
      <w:bookmarkEnd w:id="5"/>
      <w:r w:rsidRPr="001A59B7">
        <w:rPr>
          <w:b/>
          <w:szCs w:val="28"/>
        </w:rPr>
        <w:t xml:space="preserve">РЕСУРСНОЕ ОБЕСПЕЧЕНИЕ </w:t>
      </w:r>
      <w:r w:rsidR="00EE68B0" w:rsidRPr="001A59B7">
        <w:rPr>
          <w:b/>
          <w:szCs w:val="28"/>
        </w:rPr>
        <w:t>ДИСЦИПЛИНЫ</w:t>
      </w:r>
      <w:bookmarkEnd w:id="9"/>
    </w:p>
    <w:p w14:paraId="7F4E66F2" w14:textId="77777777" w:rsidR="00735E71" w:rsidRPr="001A59B7" w:rsidRDefault="00735E71" w:rsidP="00E761A3">
      <w:pPr>
        <w:jc w:val="both"/>
      </w:pPr>
    </w:p>
    <w:p w14:paraId="7DD05543" w14:textId="77777777" w:rsidR="007B7364" w:rsidRPr="001A59B7" w:rsidRDefault="00735E71" w:rsidP="007B7364">
      <w:pPr>
        <w:jc w:val="both"/>
      </w:pPr>
      <w:r w:rsidRPr="001A59B7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1A59B7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1A59B7" w:rsidRDefault="00530A60" w:rsidP="003C73A5">
            <w:pPr>
              <w:jc w:val="center"/>
              <w:rPr>
                <w:b/>
                <w:sz w:val="22"/>
              </w:rPr>
            </w:pPr>
            <w:r w:rsidRPr="001A59B7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1A59B7" w:rsidRDefault="00530A60" w:rsidP="003C73A5">
            <w:pPr>
              <w:jc w:val="center"/>
              <w:rPr>
                <w:b/>
                <w:sz w:val="22"/>
              </w:rPr>
            </w:pPr>
            <w:r w:rsidRPr="001A59B7">
              <w:rPr>
                <w:b/>
                <w:sz w:val="22"/>
              </w:rPr>
              <w:t>Электронные ресурсы</w:t>
            </w:r>
          </w:p>
        </w:tc>
      </w:tr>
      <w:tr w:rsidR="00530A60" w:rsidRPr="001A59B7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1A59B7" w:rsidRDefault="004B105F">
            <w:pPr>
              <w:rPr>
                <w:sz w:val="22"/>
              </w:rPr>
            </w:pPr>
            <w:r w:rsidRPr="001A59B7">
              <w:t>Рогуленко, Т. М., Аудит + еПриложение : учебник / Т. М. Рогуленко, С. В. Пономарева, А. В. Бодяко, В. М. Мироненко. — Москва : КноРус, 2025. — 380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1A59B7" w:rsidRDefault="00F575F5">
            <w:pPr>
              <w:rPr>
                <w:sz w:val="22"/>
              </w:rPr>
            </w:pPr>
            <w:hyperlink r:id="rId9" w:history="1">
              <w:r w:rsidR="004B105F" w:rsidRPr="001A59B7">
                <w:rPr>
                  <w:color w:val="00008B"/>
                  <w:u w:val="single"/>
                </w:rPr>
                <w:t xml:space="preserve">https://book.ru/book/956570  </w:t>
              </w:r>
            </w:hyperlink>
          </w:p>
        </w:tc>
      </w:tr>
      <w:tr w:rsidR="00530A60" w:rsidRPr="001A59B7" w14:paraId="472DA42B" w14:textId="77777777" w:rsidTr="003C73A5">
        <w:tc>
          <w:tcPr>
            <w:tcW w:w="2500" w:type="pct"/>
            <w:shd w:val="clear" w:color="auto" w:fill="auto"/>
          </w:tcPr>
          <w:p w14:paraId="42C09CAF" w14:textId="77777777" w:rsidR="00530A60" w:rsidRPr="001A59B7" w:rsidRDefault="004B105F">
            <w:pPr>
              <w:rPr>
                <w:sz w:val="22"/>
              </w:rPr>
            </w:pPr>
            <w:r w:rsidRPr="001A59B7">
              <w:t xml:space="preserve">Внутренний аудит и контроль для коммерческих организаций : учебник / И. В. Бардина, А. В. Бодяко, О. С. Дьяконова [и др.] ; под ред. </w:t>
            </w:r>
            <w:r w:rsidRPr="001A59B7">
              <w:rPr>
                <w:lang w:val="en-US"/>
              </w:rPr>
              <w:t>Т. М. Рогуленко. — Москва : КноРус, 2023. — 263 с.</w:t>
            </w:r>
          </w:p>
        </w:tc>
        <w:tc>
          <w:tcPr>
            <w:tcW w:w="2500" w:type="pct"/>
            <w:shd w:val="clear" w:color="auto" w:fill="auto"/>
          </w:tcPr>
          <w:p w14:paraId="7247CA6D" w14:textId="77777777" w:rsidR="00530A60" w:rsidRPr="001A59B7" w:rsidRDefault="00F575F5">
            <w:pPr>
              <w:rPr>
                <w:sz w:val="22"/>
              </w:rPr>
            </w:pPr>
            <w:hyperlink r:id="rId10" w:history="1">
              <w:r w:rsidR="004B105F" w:rsidRPr="001A59B7">
                <w:rPr>
                  <w:color w:val="00008B"/>
                  <w:u w:val="single"/>
                </w:rPr>
                <w:t>https://book.ru/book/948575</w:t>
              </w:r>
            </w:hyperlink>
          </w:p>
        </w:tc>
      </w:tr>
      <w:tr w:rsidR="00530A60" w:rsidRPr="001A59B7" w14:paraId="19CD4F5F" w14:textId="77777777" w:rsidTr="003C73A5">
        <w:tc>
          <w:tcPr>
            <w:tcW w:w="2500" w:type="pct"/>
            <w:shd w:val="clear" w:color="auto" w:fill="auto"/>
          </w:tcPr>
          <w:p w14:paraId="3CFFE71A" w14:textId="77777777" w:rsidR="00530A60" w:rsidRPr="001A59B7" w:rsidRDefault="004B105F">
            <w:pPr>
              <w:rPr>
                <w:sz w:val="22"/>
              </w:rPr>
            </w:pPr>
            <w:r w:rsidRPr="001A59B7">
              <w:t xml:space="preserve">Внутренний аудит : учебник / Т. М. Рогуленко, О. С. Дьяконова, В. А. Гузь [и др.] ; под ред. </w:t>
            </w:r>
            <w:r w:rsidRPr="001A59B7">
              <w:rPr>
                <w:lang w:val="en-US"/>
              </w:rPr>
              <w:t>Т. М. Рогуленко. — Москва : КноРус, 2023. — 181 с.</w:t>
            </w:r>
          </w:p>
        </w:tc>
        <w:tc>
          <w:tcPr>
            <w:tcW w:w="2500" w:type="pct"/>
            <w:shd w:val="clear" w:color="auto" w:fill="auto"/>
          </w:tcPr>
          <w:p w14:paraId="4051B659" w14:textId="77777777" w:rsidR="00530A60" w:rsidRPr="001A59B7" w:rsidRDefault="00F575F5">
            <w:pPr>
              <w:rPr>
                <w:sz w:val="22"/>
              </w:rPr>
            </w:pPr>
            <w:hyperlink r:id="rId11" w:history="1">
              <w:r w:rsidR="004B105F" w:rsidRPr="001A59B7">
                <w:rPr>
                  <w:color w:val="00008B"/>
                  <w:u w:val="single"/>
                </w:rPr>
                <w:t>https://book.ru/book/948320</w:t>
              </w:r>
            </w:hyperlink>
          </w:p>
        </w:tc>
      </w:tr>
      <w:tr w:rsidR="00530A60" w:rsidRPr="001A59B7" w14:paraId="6F4B25C7" w14:textId="77777777" w:rsidTr="003C73A5">
        <w:tc>
          <w:tcPr>
            <w:tcW w:w="2500" w:type="pct"/>
            <w:shd w:val="clear" w:color="auto" w:fill="auto"/>
          </w:tcPr>
          <w:p w14:paraId="746ABD96" w14:textId="77777777" w:rsidR="00530A60" w:rsidRPr="001A59B7" w:rsidRDefault="004B105F">
            <w:pPr>
              <w:rPr>
                <w:sz w:val="22"/>
              </w:rPr>
            </w:pPr>
            <w:r w:rsidRPr="001A59B7">
              <w:t>Хахонова, Н. Н. Аудит: Учебное пособие / Хахонова Н.Н., Хахонова И.И., Богатая И.Н.; Под ред. Хахоновой Н.Н., - 3-е изд. - Москва :ИЦ РИОР, НИЦ ИНФРА-М, 2016. - 384 с. (Высшее образование: Бакалавриат)</w:t>
            </w:r>
          </w:p>
        </w:tc>
        <w:tc>
          <w:tcPr>
            <w:tcW w:w="2500" w:type="pct"/>
            <w:shd w:val="clear" w:color="auto" w:fill="auto"/>
          </w:tcPr>
          <w:p w14:paraId="3DF807AC" w14:textId="77777777" w:rsidR="00530A60" w:rsidRPr="001A59B7" w:rsidRDefault="00F575F5">
            <w:pPr>
              <w:rPr>
                <w:sz w:val="22"/>
              </w:rPr>
            </w:pPr>
            <w:hyperlink r:id="rId12" w:history="1">
              <w:r w:rsidR="004B105F" w:rsidRPr="001A59B7">
                <w:rPr>
                  <w:color w:val="00008B"/>
                  <w:u w:val="single"/>
                </w:rPr>
                <w:t>https://znanium.ru/catalog/product/556464</w:t>
              </w:r>
            </w:hyperlink>
          </w:p>
        </w:tc>
      </w:tr>
    </w:tbl>
    <w:p w14:paraId="666B8DB2" w14:textId="77777777" w:rsidR="009E28D5" w:rsidRPr="001A59B7" w:rsidRDefault="009E28D5" w:rsidP="009E28D5">
      <w:pPr>
        <w:jc w:val="both"/>
        <w:rPr>
          <w:szCs w:val="28"/>
        </w:rPr>
      </w:pPr>
    </w:p>
    <w:p w14:paraId="4727D9E1" w14:textId="77777777" w:rsidR="009E28D5" w:rsidRPr="001A59B7" w:rsidRDefault="009E28D5" w:rsidP="009E28D5">
      <w:pPr>
        <w:jc w:val="both"/>
        <w:rPr>
          <w:szCs w:val="28"/>
        </w:rPr>
      </w:pPr>
      <w:r w:rsidRPr="001A59B7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1A59B7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1A59B7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1A59B7" w:rsidRDefault="00116807" w:rsidP="009962A4">
            <w:pPr>
              <w:jc w:val="both"/>
              <w:rPr>
                <w:szCs w:val="28"/>
              </w:rPr>
            </w:pPr>
            <w:r w:rsidRPr="001A59B7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1A59B7" w14:paraId="48683C2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0F52A65" w14:textId="77777777" w:rsidR="00116807" w:rsidRPr="001A59B7" w:rsidRDefault="00116807" w:rsidP="009962A4">
            <w:pPr>
              <w:jc w:val="both"/>
              <w:rPr>
                <w:szCs w:val="28"/>
              </w:rPr>
            </w:pPr>
            <w:r w:rsidRPr="001A59B7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1A59B7" w14:paraId="2C82D12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D7BD37" w14:textId="77777777" w:rsidR="00116807" w:rsidRPr="001A59B7" w:rsidRDefault="00116807" w:rsidP="009962A4">
            <w:pPr>
              <w:jc w:val="both"/>
              <w:rPr>
                <w:szCs w:val="28"/>
              </w:rPr>
            </w:pPr>
            <w:r w:rsidRPr="001A59B7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1A59B7" w14:paraId="2F7D27E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9EADC5" w14:textId="77777777" w:rsidR="00116807" w:rsidRPr="001A59B7" w:rsidRDefault="00116807" w:rsidP="009962A4">
            <w:pPr>
              <w:jc w:val="both"/>
              <w:rPr>
                <w:szCs w:val="28"/>
              </w:rPr>
            </w:pPr>
            <w:r w:rsidRPr="001A59B7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1A59B7" w14:paraId="6ADF9E9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715BE7" w14:textId="77777777" w:rsidR="00116807" w:rsidRPr="001A59B7" w:rsidRDefault="00116807" w:rsidP="009962A4">
            <w:pPr>
              <w:jc w:val="both"/>
              <w:rPr>
                <w:szCs w:val="28"/>
              </w:rPr>
            </w:pPr>
            <w:r w:rsidRPr="001A59B7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1A59B7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1A59B7" w:rsidRDefault="009E28D5" w:rsidP="00E761A3">
      <w:pPr>
        <w:jc w:val="both"/>
        <w:rPr>
          <w:szCs w:val="28"/>
        </w:rPr>
      </w:pPr>
      <w:r w:rsidRPr="001A59B7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1A59B7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1A59B7" w:rsidRDefault="009E28D5" w:rsidP="009E28D5">
            <w:pPr>
              <w:jc w:val="center"/>
              <w:rPr>
                <w:b/>
                <w:lang w:bidi="ru-RU"/>
              </w:rPr>
            </w:pPr>
            <w:r w:rsidRPr="001A59B7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1A59B7" w:rsidRDefault="009E28D5" w:rsidP="009E28D5">
            <w:pPr>
              <w:jc w:val="center"/>
              <w:rPr>
                <w:b/>
                <w:lang w:bidi="ru-RU"/>
              </w:rPr>
            </w:pPr>
            <w:r w:rsidRPr="001A59B7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1A59B7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1A59B7" w:rsidRDefault="009E28D5" w:rsidP="009E28D5">
            <w:pPr>
              <w:shd w:val="clear" w:color="auto" w:fill="FFFFFF"/>
              <w:jc w:val="center"/>
            </w:pPr>
            <w:r w:rsidRPr="001A59B7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1A59B7" w:rsidRDefault="009E28D5" w:rsidP="009E28D5">
            <w:r w:rsidRPr="001A59B7">
              <w:t xml:space="preserve">Электронная библиотека Grebennikon.ru – </w:t>
            </w:r>
            <w:hyperlink r:id="rId13" w:history="1">
              <w:r w:rsidRPr="001A59B7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1A59B7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1A59B7" w:rsidRDefault="009E28D5" w:rsidP="009E28D5">
            <w:pPr>
              <w:jc w:val="center"/>
            </w:pPr>
            <w:r w:rsidRPr="001A59B7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1A59B7" w:rsidRDefault="009E28D5" w:rsidP="009E28D5">
            <w:r w:rsidRPr="001A59B7">
              <w:t>Научная электронная библиотека eLIBRARRY – www.elibrary.ru</w:t>
            </w:r>
          </w:p>
        </w:tc>
      </w:tr>
      <w:tr w:rsidR="003F62A9" w:rsidRPr="001A59B7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1A59B7" w:rsidRDefault="009E28D5" w:rsidP="009E28D5">
            <w:pPr>
              <w:jc w:val="center"/>
            </w:pPr>
            <w:r w:rsidRPr="001A59B7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1A59B7" w:rsidRDefault="009E28D5" w:rsidP="009E28D5">
            <w:r w:rsidRPr="001A59B7">
              <w:t>Научная электронная библиотека КиберЛеника – www.cyberleninka.ru</w:t>
            </w:r>
          </w:p>
        </w:tc>
      </w:tr>
      <w:tr w:rsidR="003F62A9" w:rsidRPr="001A59B7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1A59B7" w:rsidRDefault="009E28D5" w:rsidP="009E28D5">
            <w:pPr>
              <w:jc w:val="center"/>
            </w:pPr>
            <w:r w:rsidRPr="001A59B7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1A59B7" w:rsidRDefault="009E28D5" w:rsidP="009E28D5">
            <w:r w:rsidRPr="001A59B7">
              <w:t xml:space="preserve">База данных ПОЛПРЕД Справочники – </w:t>
            </w:r>
            <w:hyperlink r:id="rId14" w:history="1">
              <w:r w:rsidRPr="001A59B7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1A59B7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1A59B7" w:rsidRDefault="009E28D5" w:rsidP="009E28D5">
            <w:pPr>
              <w:jc w:val="center"/>
            </w:pPr>
            <w:r w:rsidRPr="001A59B7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1A59B7" w:rsidRDefault="009E28D5" w:rsidP="009E28D5">
            <w:pPr>
              <w:rPr>
                <w:lang w:val="en-US"/>
              </w:rPr>
            </w:pPr>
            <w:r w:rsidRPr="001A59B7">
              <w:t>База</w:t>
            </w:r>
            <w:r w:rsidRPr="001A59B7">
              <w:rPr>
                <w:lang w:val="en-US"/>
              </w:rPr>
              <w:t xml:space="preserve"> </w:t>
            </w:r>
            <w:r w:rsidRPr="001A59B7">
              <w:t>данных</w:t>
            </w:r>
            <w:r w:rsidRPr="001A59B7">
              <w:rPr>
                <w:lang w:val="en-US"/>
              </w:rPr>
              <w:t xml:space="preserve"> OECD Books, Papers &amp; Statistics </w:t>
            </w:r>
            <w:r w:rsidRPr="001A59B7">
              <w:t>на</w:t>
            </w:r>
            <w:r w:rsidRPr="001A59B7">
              <w:rPr>
                <w:lang w:val="en-US"/>
              </w:rPr>
              <w:t xml:space="preserve"> </w:t>
            </w:r>
            <w:r w:rsidRPr="001A59B7">
              <w:t>платформе</w:t>
            </w:r>
            <w:r w:rsidRPr="001A59B7">
              <w:rPr>
                <w:lang w:val="en-US"/>
              </w:rPr>
              <w:t xml:space="preserve"> OECD iLibrary</w:t>
            </w:r>
          </w:p>
          <w:p w14:paraId="1EFE21F3" w14:textId="77777777" w:rsidR="009E28D5" w:rsidRPr="001A59B7" w:rsidRDefault="00F575F5" w:rsidP="009E28D5">
            <w:hyperlink r:id="rId15" w:history="1">
              <w:r w:rsidR="009E28D5" w:rsidRPr="001A59B7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1A59B7">
              <w:t xml:space="preserve"> </w:t>
            </w:r>
          </w:p>
        </w:tc>
      </w:tr>
      <w:tr w:rsidR="003F62A9" w:rsidRPr="001A59B7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1A59B7" w:rsidRDefault="009E28D5" w:rsidP="009E28D5">
            <w:pPr>
              <w:jc w:val="center"/>
            </w:pPr>
            <w:r w:rsidRPr="001A59B7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1A59B7" w:rsidRDefault="009E28D5" w:rsidP="009E28D5">
            <w:r w:rsidRPr="001A59B7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1A59B7" w:rsidRDefault="009E28D5" w:rsidP="009E28D5">
            <w:r w:rsidRPr="001A59B7">
              <w:t>СПбГЭУ или www.consultant.ru)</w:t>
            </w:r>
          </w:p>
        </w:tc>
      </w:tr>
      <w:tr w:rsidR="003F62A9" w:rsidRPr="001A59B7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1A59B7" w:rsidRDefault="009E28D5" w:rsidP="009E28D5">
            <w:pPr>
              <w:jc w:val="center"/>
            </w:pPr>
            <w:r w:rsidRPr="001A59B7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1A59B7" w:rsidRDefault="009E28D5" w:rsidP="009E28D5">
            <w:r w:rsidRPr="001A59B7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1A59B7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1A59B7" w:rsidRDefault="009E28D5" w:rsidP="009E28D5">
            <w:pPr>
              <w:jc w:val="center"/>
            </w:pPr>
            <w:r w:rsidRPr="001A59B7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1A59B7" w:rsidRDefault="009E28D5" w:rsidP="009E28D5">
            <w:r w:rsidRPr="001A59B7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1A59B7" w:rsidRDefault="009E28D5" w:rsidP="009E28D5">
            <w:r w:rsidRPr="001A59B7">
              <w:t>СПбГЭУ или www.kodeks.ru)</w:t>
            </w:r>
          </w:p>
        </w:tc>
      </w:tr>
      <w:tr w:rsidR="003F62A9" w:rsidRPr="001A59B7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1A59B7" w:rsidRDefault="009E28D5" w:rsidP="009E28D5">
            <w:pPr>
              <w:jc w:val="center"/>
            </w:pPr>
            <w:r w:rsidRPr="001A59B7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1A59B7" w:rsidRDefault="009E28D5" w:rsidP="009E28D5">
            <w:r w:rsidRPr="001A59B7">
              <w:t>Электронная библиотечная система BOOK.ru - www.book.ru</w:t>
            </w:r>
          </w:p>
        </w:tc>
      </w:tr>
      <w:tr w:rsidR="003F62A9" w:rsidRPr="001A59B7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1A59B7" w:rsidRDefault="009E28D5" w:rsidP="009E28D5">
            <w:pPr>
              <w:jc w:val="center"/>
            </w:pPr>
            <w:r w:rsidRPr="001A59B7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1A59B7" w:rsidRDefault="009E28D5" w:rsidP="009E28D5">
            <w:r w:rsidRPr="001A59B7">
              <w:t>Электронная библиотечная система ЭБС ЮРАЙТ – www.urait.ru</w:t>
            </w:r>
          </w:p>
        </w:tc>
      </w:tr>
      <w:tr w:rsidR="003F62A9" w:rsidRPr="001A59B7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1A59B7" w:rsidRDefault="009E28D5" w:rsidP="009E28D5">
            <w:pPr>
              <w:jc w:val="center"/>
            </w:pPr>
            <w:r w:rsidRPr="001A59B7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1A59B7" w:rsidRDefault="009E28D5" w:rsidP="009E28D5">
            <w:r w:rsidRPr="001A59B7">
              <w:t xml:space="preserve">Электронно-библиотечная система ЗНАНИУМ (ZNANIUM) – </w:t>
            </w:r>
            <w:hyperlink r:id="rId16" w:history="1">
              <w:r w:rsidRPr="001A59B7">
                <w:rPr>
                  <w:rStyle w:val="a4"/>
                  <w:color w:val="auto"/>
                </w:rPr>
                <w:t>www.znanium.com</w:t>
              </w:r>
            </w:hyperlink>
            <w:r w:rsidRPr="001A59B7">
              <w:t xml:space="preserve"> </w:t>
            </w:r>
          </w:p>
        </w:tc>
      </w:tr>
      <w:tr w:rsidR="003F62A9" w:rsidRPr="001A59B7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1A59B7" w:rsidRDefault="009E28D5" w:rsidP="009E28D5">
            <w:pPr>
              <w:jc w:val="center"/>
            </w:pPr>
            <w:r w:rsidRPr="001A59B7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1A59B7" w:rsidRDefault="009E28D5" w:rsidP="009E28D5">
            <w:r w:rsidRPr="001A59B7">
              <w:t>Электронная библиотека СПбГЭУ– opac.unecon.ru</w:t>
            </w:r>
          </w:p>
        </w:tc>
      </w:tr>
    </w:tbl>
    <w:p w14:paraId="3882F9F8" w14:textId="77777777" w:rsidR="009E28D5" w:rsidRPr="001A59B7" w:rsidRDefault="009E28D5" w:rsidP="006221FF">
      <w:pPr>
        <w:rPr>
          <w:szCs w:val="28"/>
        </w:rPr>
      </w:pPr>
    </w:p>
    <w:p w14:paraId="13BC6D79" w14:textId="77777777" w:rsidR="009E28D5" w:rsidRPr="001A59B7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1A59B7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1670025"/>
      <w:r w:rsidRPr="001A59B7">
        <w:rPr>
          <w:b/>
          <w:szCs w:val="28"/>
        </w:rPr>
        <w:t>МАТЕРИАЛЬНО-ТЕХНИЧЕСКОЕ ОБЕСПЕЧЕНИЕ,</w:t>
      </w:r>
      <w:r w:rsidR="00E761A3" w:rsidRPr="001A59B7">
        <w:rPr>
          <w:b/>
          <w:szCs w:val="28"/>
        </w:rPr>
        <w:t xml:space="preserve"> </w:t>
      </w:r>
      <w:r w:rsidRPr="001A59B7">
        <w:rPr>
          <w:b/>
          <w:szCs w:val="28"/>
        </w:rPr>
        <w:t xml:space="preserve">НЕОБХОДИМОЕ ДЛЯ ПРОВЕДЕНИЯ </w:t>
      </w:r>
      <w:r w:rsidR="00662A4C" w:rsidRPr="001A59B7">
        <w:rPr>
          <w:b/>
          <w:szCs w:val="28"/>
        </w:rPr>
        <w:t>ДИСЦИПЛИНЫ</w:t>
      </w:r>
      <w:bookmarkEnd w:id="10"/>
    </w:p>
    <w:p w14:paraId="7753AA40" w14:textId="77777777" w:rsidR="00CA7F28" w:rsidRPr="001A59B7" w:rsidRDefault="00CA7F28" w:rsidP="009B1426">
      <w:pPr>
        <w:ind w:firstLine="709"/>
        <w:jc w:val="both"/>
      </w:pPr>
    </w:p>
    <w:p w14:paraId="5FB7613E" w14:textId="77777777" w:rsidR="00EE68B0" w:rsidRPr="001A59B7" w:rsidRDefault="00EE68B0" w:rsidP="00EE68B0">
      <w:pPr>
        <w:ind w:firstLine="709"/>
        <w:jc w:val="both"/>
      </w:pPr>
      <w:r w:rsidRPr="001A59B7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1A59B7" w:rsidRDefault="00EE68B0" w:rsidP="00EE68B0">
      <w:pPr>
        <w:ind w:firstLine="709"/>
        <w:jc w:val="both"/>
      </w:pPr>
      <w:r w:rsidRPr="001A59B7">
        <w:t>Помещения оснащены оборудованием и техническими средствами обучения.</w:t>
      </w:r>
    </w:p>
    <w:p w14:paraId="27FE5174" w14:textId="77777777" w:rsidR="00EE504A" w:rsidRPr="001A59B7" w:rsidRDefault="00EE68B0" w:rsidP="00EE68B0">
      <w:pPr>
        <w:ind w:firstLine="709"/>
        <w:jc w:val="both"/>
      </w:pPr>
      <w:r w:rsidRPr="001A59B7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1A59B7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1A59B7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1A59B7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59B7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1A59B7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59B7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1A59B7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1A59B7" w:rsidRDefault="00116807" w:rsidP="00BA48A8">
            <w:pPr>
              <w:jc w:val="both"/>
            </w:pPr>
            <w:r w:rsidRPr="001A59B7"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мест; доска меловая 1 шт.; тумба; Компьютер  </w:t>
            </w:r>
            <w:r w:rsidRPr="001A59B7">
              <w:rPr>
                <w:lang w:val="en-US"/>
              </w:rPr>
              <w:t>Intel</w:t>
            </w:r>
            <w:r w:rsidRPr="001A59B7">
              <w:t xml:space="preserve"> </w:t>
            </w:r>
            <w:r w:rsidRPr="001A59B7">
              <w:rPr>
                <w:lang w:val="en-US"/>
              </w:rPr>
              <w:t>Core</w:t>
            </w:r>
            <w:r w:rsidRPr="001A59B7">
              <w:t xml:space="preserve"> 2 </w:t>
            </w:r>
            <w:r w:rsidRPr="001A59B7">
              <w:rPr>
                <w:lang w:val="en-US"/>
              </w:rPr>
              <w:t>Duo</w:t>
            </w:r>
            <w:r w:rsidRPr="001A59B7">
              <w:t xml:space="preserve"> </w:t>
            </w:r>
            <w:r w:rsidRPr="001A59B7">
              <w:rPr>
                <w:lang w:val="en-US"/>
              </w:rPr>
              <w:t>E</w:t>
            </w:r>
            <w:r w:rsidRPr="001A59B7">
              <w:t>7300 2.6/2</w:t>
            </w:r>
            <w:r w:rsidRPr="001A59B7">
              <w:rPr>
                <w:lang w:val="en-US"/>
              </w:rPr>
              <w:t>Gb</w:t>
            </w:r>
            <w:r w:rsidRPr="001A59B7">
              <w:t>/120</w:t>
            </w:r>
            <w:r w:rsidRPr="001A59B7">
              <w:rPr>
                <w:lang w:val="en-US"/>
              </w:rPr>
              <w:t>Gb</w:t>
            </w:r>
            <w:r w:rsidRPr="001A59B7">
              <w:t>/</w:t>
            </w:r>
            <w:r w:rsidRPr="001A59B7">
              <w:rPr>
                <w:lang w:val="en-US"/>
              </w:rPr>
              <w:t>Philips</w:t>
            </w:r>
            <w:r w:rsidRPr="001A59B7">
              <w:t xml:space="preserve">, Акустическая система </w:t>
            </w:r>
            <w:r w:rsidRPr="001A59B7">
              <w:rPr>
                <w:lang w:val="en-US"/>
              </w:rPr>
              <w:t>JBL</w:t>
            </w:r>
            <w:r w:rsidRPr="001A59B7">
              <w:t xml:space="preserve"> </w:t>
            </w:r>
            <w:r w:rsidRPr="001A59B7">
              <w:rPr>
                <w:lang w:val="en-US"/>
              </w:rPr>
              <w:t>CONTROL</w:t>
            </w:r>
            <w:r w:rsidRPr="001A59B7">
              <w:t xml:space="preserve"> 25 </w:t>
            </w:r>
            <w:r w:rsidRPr="001A59B7">
              <w:rPr>
                <w:lang w:val="en-US"/>
              </w:rPr>
              <w:t>WH</w:t>
            </w:r>
            <w:r w:rsidRPr="001A59B7">
              <w:t xml:space="preserve"> (пара колонок) - 1 шт., Микшер-усилитель ТА-1120 - 1 шт., Проектор </w:t>
            </w:r>
            <w:r w:rsidRPr="001A59B7">
              <w:rPr>
                <w:lang w:val="en-US"/>
              </w:rPr>
              <w:t>Acer</w:t>
            </w:r>
            <w:r w:rsidRPr="001A59B7">
              <w:t xml:space="preserve"> </w:t>
            </w:r>
            <w:r w:rsidRPr="001A59B7">
              <w:rPr>
                <w:lang w:val="en-US"/>
              </w:rPr>
              <w:t>P</w:t>
            </w:r>
            <w:r w:rsidRPr="001A59B7"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1A59B7" w:rsidRDefault="00116807" w:rsidP="00BA48A8">
            <w:pPr>
              <w:jc w:val="both"/>
            </w:pPr>
            <w:r w:rsidRPr="001A59B7">
              <w:t xml:space="preserve">196084, г. Санкт-Петербург, Московский пр., д. 103, лит. </w:t>
            </w:r>
            <w:r w:rsidRPr="001A59B7">
              <w:rPr>
                <w:lang w:val="en-US"/>
              </w:rPr>
              <w:t>А, пом. 1Н, 2Н</w:t>
            </w:r>
          </w:p>
        </w:tc>
      </w:tr>
      <w:tr w:rsidR="00EE504A" w:rsidRPr="001A59B7" w14:paraId="3ECD57A1" w14:textId="77777777" w:rsidTr="00116807">
        <w:tc>
          <w:tcPr>
            <w:tcW w:w="4662" w:type="dxa"/>
            <w:shd w:val="clear" w:color="auto" w:fill="auto"/>
          </w:tcPr>
          <w:p w14:paraId="1FD3A91A" w14:textId="77777777" w:rsidR="00EE504A" w:rsidRPr="001A59B7" w:rsidRDefault="00116807" w:rsidP="00BA48A8">
            <w:pPr>
              <w:jc w:val="both"/>
            </w:pPr>
            <w:r w:rsidRPr="001A59B7"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1A59B7">
              <w:rPr>
                <w:lang w:val="en-US"/>
              </w:rPr>
              <w:t>HP</w:t>
            </w:r>
            <w:r w:rsidRPr="001A59B7">
              <w:t xml:space="preserve"> 250 </w:t>
            </w:r>
            <w:r w:rsidRPr="001A59B7">
              <w:rPr>
                <w:lang w:val="en-US"/>
              </w:rPr>
              <w:t>G</w:t>
            </w:r>
            <w:r w:rsidRPr="001A59B7">
              <w:t>6 1</w:t>
            </w:r>
            <w:r w:rsidRPr="001A59B7">
              <w:rPr>
                <w:lang w:val="en-US"/>
              </w:rPr>
              <w:t>WY</w:t>
            </w:r>
            <w:r w:rsidRPr="001A59B7">
              <w:t>58</w:t>
            </w:r>
            <w:r w:rsidRPr="001A59B7">
              <w:rPr>
                <w:lang w:val="en-US"/>
              </w:rPr>
              <w:t>EA</w:t>
            </w:r>
            <w:r w:rsidRPr="001A59B7">
              <w:t xml:space="preserve">, Мультимедийный проектор </w:t>
            </w:r>
            <w:r w:rsidRPr="001A59B7">
              <w:rPr>
                <w:lang w:val="en-US"/>
              </w:rPr>
              <w:t>LG</w:t>
            </w:r>
            <w:r w:rsidRPr="001A59B7">
              <w:t xml:space="preserve"> </w:t>
            </w:r>
            <w:r w:rsidRPr="001A59B7">
              <w:rPr>
                <w:lang w:val="en-US"/>
              </w:rPr>
              <w:t>PF</w:t>
            </w:r>
            <w:r w:rsidRPr="001A59B7">
              <w:t>1500</w:t>
            </w:r>
            <w:r w:rsidRPr="001A59B7">
              <w:rPr>
                <w:lang w:val="en-US"/>
              </w:rPr>
              <w:t>G</w:t>
            </w:r>
            <w:r w:rsidRPr="001A59B7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60AFE60" w14:textId="77777777" w:rsidR="00EE504A" w:rsidRPr="001A59B7" w:rsidRDefault="00116807" w:rsidP="00BA48A8">
            <w:pPr>
              <w:jc w:val="both"/>
            </w:pPr>
            <w:r w:rsidRPr="001A59B7">
              <w:t xml:space="preserve">196084, г. Санкт-Петербург, Московский пр., д. 103, лит. </w:t>
            </w:r>
            <w:r w:rsidRPr="001A59B7">
              <w:rPr>
                <w:lang w:val="en-US"/>
              </w:rPr>
              <w:t>А, пом. 1Н, 2Н</w:t>
            </w:r>
          </w:p>
        </w:tc>
      </w:tr>
      <w:tr w:rsidR="00EE504A" w:rsidRPr="001A59B7" w14:paraId="06BC9C96" w14:textId="77777777" w:rsidTr="00116807">
        <w:tc>
          <w:tcPr>
            <w:tcW w:w="4662" w:type="dxa"/>
            <w:shd w:val="clear" w:color="auto" w:fill="auto"/>
          </w:tcPr>
          <w:p w14:paraId="66A7A283" w14:textId="77777777" w:rsidR="00EE504A" w:rsidRPr="001A59B7" w:rsidRDefault="00116807" w:rsidP="00BA48A8">
            <w:pPr>
              <w:jc w:val="both"/>
            </w:pPr>
            <w:r w:rsidRPr="001A59B7">
              <w:t xml:space="preserve">Ауд. 401 пом 1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1A59B7">
              <w:rPr>
                <w:lang w:val="en-US"/>
              </w:rPr>
              <w:t>I</w:t>
            </w:r>
            <w:r w:rsidRPr="001A59B7">
              <w:t xml:space="preserve">3-8100/ 8Гб/500Гб/ </w:t>
            </w:r>
            <w:r w:rsidRPr="001A59B7">
              <w:rPr>
                <w:lang w:val="en-US"/>
              </w:rPr>
              <w:t>Philips</w:t>
            </w:r>
            <w:r w:rsidRPr="001A59B7">
              <w:t>224</w:t>
            </w:r>
            <w:r w:rsidRPr="001A59B7">
              <w:rPr>
                <w:lang w:val="en-US"/>
              </w:rPr>
              <w:t>E</w:t>
            </w:r>
            <w:r w:rsidRPr="001A59B7">
              <w:t>5</w:t>
            </w:r>
            <w:r w:rsidRPr="001A59B7">
              <w:rPr>
                <w:lang w:val="en-US"/>
              </w:rPr>
              <w:t>QSB</w:t>
            </w:r>
            <w:r w:rsidRPr="001A59B7">
              <w:t xml:space="preserve"> - 20 шт., Ноутбук </w:t>
            </w:r>
            <w:r w:rsidRPr="001A59B7">
              <w:rPr>
                <w:lang w:val="en-US"/>
              </w:rPr>
              <w:t>HP</w:t>
            </w:r>
            <w:r w:rsidRPr="001A59B7">
              <w:t xml:space="preserve"> 250 </w:t>
            </w:r>
            <w:r w:rsidRPr="001A59B7">
              <w:rPr>
                <w:lang w:val="en-US"/>
              </w:rPr>
              <w:t>G</w:t>
            </w:r>
            <w:r w:rsidRPr="001A59B7">
              <w:t>6 1</w:t>
            </w:r>
            <w:r w:rsidRPr="001A59B7">
              <w:rPr>
                <w:lang w:val="en-US"/>
              </w:rPr>
              <w:t>WY</w:t>
            </w:r>
            <w:r w:rsidRPr="001A59B7">
              <w:t>58</w:t>
            </w:r>
            <w:r w:rsidRPr="001A59B7">
              <w:rPr>
                <w:lang w:val="en-US"/>
              </w:rPr>
              <w:t>EA</w:t>
            </w:r>
            <w:r w:rsidRPr="001A59B7">
              <w:t xml:space="preserve"> - 5 шт., Проектор цифровой </w:t>
            </w:r>
            <w:r w:rsidRPr="001A59B7">
              <w:rPr>
                <w:lang w:val="en-US"/>
              </w:rPr>
              <w:t>Acer</w:t>
            </w:r>
            <w:r w:rsidRPr="001A59B7">
              <w:t xml:space="preserve"> </w:t>
            </w:r>
            <w:r w:rsidRPr="001A59B7">
              <w:rPr>
                <w:lang w:val="en-US"/>
              </w:rPr>
              <w:t>X</w:t>
            </w:r>
            <w:r w:rsidRPr="001A59B7"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812726D" w14:textId="77777777" w:rsidR="00EE504A" w:rsidRPr="001A59B7" w:rsidRDefault="00116807" w:rsidP="00BA48A8">
            <w:pPr>
              <w:jc w:val="both"/>
            </w:pPr>
            <w:r w:rsidRPr="001A59B7">
              <w:t xml:space="preserve">196084, г. Санкт-Петербург, Московский пр., д. 103, лит. </w:t>
            </w:r>
            <w:r w:rsidRPr="001A59B7">
              <w:rPr>
                <w:lang w:val="en-US"/>
              </w:rPr>
              <w:t>А, пом. 1Н, 2Н</w:t>
            </w:r>
          </w:p>
        </w:tc>
      </w:tr>
    </w:tbl>
    <w:p w14:paraId="42580C87" w14:textId="77777777" w:rsidR="00B70A8B" w:rsidRPr="001A59B7" w:rsidRDefault="00B70A8B" w:rsidP="009B1426">
      <w:pPr>
        <w:jc w:val="both"/>
      </w:pPr>
    </w:p>
    <w:p w14:paraId="46E57F1E" w14:textId="77777777" w:rsidR="00CA7F28" w:rsidRPr="001A59B7" w:rsidRDefault="00EE68B0" w:rsidP="009B1426">
      <w:pPr>
        <w:ind w:firstLine="709"/>
        <w:jc w:val="both"/>
      </w:pPr>
      <w:r w:rsidRPr="001A59B7">
        <w:t xml:space="preserve">При прохождении </w:t>
      </w:r>
      <w:r w:rsidR="009B1C6D" w:rsidRPr="001A59B7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1A59B7">
        <w:t xml:space="preserve">в профильной организации обучающимся предоставляется возможность </w:t>
      </w:r>
      <w:r w:rsidR="00FC4E48" w:rsidRPr="001A59B7">
        <w:t>использовать помещения п</w:t>
      </w:r>
      <w:r w:rsidR="00662A4C" w:rsidRPr="001A59B7">
        <w:t>рофильной организации, согласованны</w:t>
      </w:r>
      <w:r w:rsidR="008F634D" w:rsidRPr="001A59B7">
        <w:t>е</w:t>
      </w:r>
      <w:r w:rsidR="00662A4C" w:rsidRPr="001A59B7">
        <w:t xml:space="preserve"> в договоре о практиче</w:t>
      </w:r>
      <w:r w:rsidR="00FC4E48" w:rsidRPr="001A59B7">
        <w:t>ской подготовке</w:t>
      </w:r>
      <w:r w:rsidR="00662A4C" w:rsidRPr="001A59B7">
        <w:t>, а также находящ</w:t>
      </w:r>
      <w:r w:rsidR="008F634D" w:rsidRPr="001A59B7">
        <w:t>ееся в них оборудование</w:t>
      </w:r>
      <w:r w:rsidR="00662A4C" w:rsidRPr="001A59B7">
        <w:t xml:space="preserve"> и технически</w:t>
      </w:r>
      <w:r w:rsidR="008F634D" w:rsidRPr="001A59B7">
        <w:t>е</w:t>
      </w:r>
      <w:r w:rsidR="00662A4C" w:rsidRPr="001A59B7">
        <w:t xml:space="preserve"> средства обучения</w:t>
      </w:r>
      <w:r w:rsidR="00CA7F28" w:rsidRPr="001A59B7">
        <w:t>, необходимы</w:t>
      </w:r>
      <w:r w:rsidR="008F634D" w:rsidRPr="001A59B7">
        <w:t>е</w:t>
      </w:r>
      <w:r w:rsidR="00CA7F28" w:rsidRPr="001A59B7">
        <w:t xml:space="preserve"> для успешного </w:t>
      </w:r>
      <w:r w:rsidR="006221FF" w:rsidRPr="001A59B7">
        <w:t>выполнения отдельных видов работ, связанных с будущей профессиональной деятельностью</w:t>
      </w:r>
      <w:r w:rsidR="00CA7F28" w:rsidRPr="001A59B7">
        <w:t>.</w:t>
      </w:r>
    </w:p>
    <w:bookmarkEnd w:id="11"/>
    <w:p w14:paraId="6D4A8733" w14:textId="77777777" w:rsidR="00CA7F28" w:rsidRPr="001A59B7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1A59B7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1670026"/>
      <w:r w:rsidRPr="001A59B7">
        <w:rPr>
          <w:b/>
          <w:szCs w:val="28"/>
        </w:rPr>
        <w:t>ОСОБЕННОСТИ ОСВОЕНИЯ ДИСЦИПЛИНЫ</w:t>
      </w:r>
      <w:r w:rsidR="009B1426" w:rsidRPr="001A59B7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1A59B7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1A59B7" w:rsidRDefault="00EE68B0" w:rsidP="00EE68B0">
      <w:pPr>
        <w:suppressAutoHyphens/>
        <w:ind w:firstLine="709"/>
        <w:jc w:val="both"/>
      </w:pPr>
      <w:r w:rsidRPr="001A59B7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1A59B7" w:rsidRDefault="00EE68B0" w:rsidP="00EE68B0">
      <w:pPr>
        <w:suppressAutoHyphens/>
        <w:ind w:firstLine="709"/>
        <w:jc w:val="both"/>
      </w:pPr>
      <w:r w:rsidRPr="001A59B7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1A59B7" w:rsidRDefault="00EE68B0" w:rsidP="00EE68B0">
      <w:pPr>
        <w:numPr>
          <w:ilvl w:val="0"/>
          <w:numId w:val="29"/>
        </w:numPr>
        <w:suppressAutoHyphens/>
        <w:jc w:val="both"/>
      </w:pPr>
      <w:r w:rsidRPr="001A59B7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1A59B7" w:rsidRDefault="00EE68B0" w:rsidP="00EE68B0">
      <w:pPr>
        <w:numPr>
          <w:ilvl w:val="0"/>
          <w:numId w:val="29"/>
        </w:numPr>
        <w:suppressAutoHyphens/>
        <w:jc w:val="both"/>
      </w:pPr>
      <w:r w:rsidRPr="001A59B7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1A59B7" w:rsidRDefault="00EE68B0" w:rsidP="00EE68B0">
      <w:pPr>
        <w:numPr>
          <w:ilvl w:val="0"/>
          <w:numId w:val="29"/>
        </w:numPr>
        <w:suppressAutoHyphens/>
        <w:jc w:val="both"/>
      </w:pPr>
      <w:r w:rsidRPr="001A59B7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1A59B7" w:rsidRDefault="00EE68B0" w:rsidP="00EE68B0">
      <w:pPr>
        <w:suppressAutoHyphens/>
        <w:ind w:firstLine="709"/>
        <w:jc w:val="both"/>
      </w:pPr>
      <w:r w:rsidRPr="001A59B7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1A59B7" w:rsidRDefault="00EE68B0" w:rsidP="00EE68B0">
      <w:pPr>
        <w:suppressAutoHyphens/>
        <w:ind w:firstLine="709"/>
        <w:jc w:val="both"/>
      </w:pPr>
    </w:p>
    <w:p w14:paraId="454FCD13" w14:textId="77777777" w:rsidR="00CA7F28" w:rsidRPr="001A59B7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1670027"/>
      <w:r w:rsidRPr="001A59B7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1A59B7">
        <w:rPr>
          <w:b/>
          <w:szCs w:val="28"/>
        </w:rPr>
        <w:t xml:space="preserve">ПО </w:t>
      </w:r>
      <w:r w:rsidR="00EE68B0" w:rsidRPr="001A59B7">
        <w:rPr>
          <w:b/>
          <w:szCs w:val="28"/>
        </w:rPr>
        <w:t>ДИСЦИПЛИНЕ</w:t>
      </w:r>
      <w:bookmarkEnd w:id="13"/>
    </w:p>
    <w:p w14:paraId="217B32B6" w14:textId="77777777" w:rsidR="00A00AEA" w:rsidRPr="001A59B7" w:rsidRDefault="00A00AEA" w:rsidP="00587580">
      <w:pPr>
        <w:jc w:val="both"/>
        <w:rPr>
          <w:rFonts w:eastAsia="Calibri"/>
        </w:rPr>
      </w:pPr>
    </w:p>
    <w:p w14:paraId="0E553DAC" w14:textId="77777777" w:rsidR="00A00AEA" w:rsidRPr="001A59B7" w:rsidRDefault="00A00AEA" w:rsidP="00A00AEA">
      <w:pPr>
        <w:ind w:firstLine="851"/>
        <w:jc w:val="both"/>
        <w:rPr>
          <w:rFonts w:eastAsia="Calibri"/>
        </w:rPr>
      </w:pPr>
      <w:r w:rsidRPr="001A59B7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1A59B7">
        <w:rPr>
          <w:rFonts w:eastAsia="Calibri"/>
        </w:rPr>
        <w:t xml:space="preserve">рабочей </w:t>
      </w:r>
      <w:r w:rsidRPr="001A59B7">
        <w:rPr>
          <w:rFonts w:eastAsia="Calibri"/>
        </w:rPr>
        <w:t xml:space="preserve">программой </w:t>
      </w:r>
      <w:r w:rsidR="00FC4E48" w:rsidRPr="001A59B7">
        <w:rPr>
          <w:rFonts w:eastAsia="Calibri"/>
        </w:rPr>
        <w:t xml:space="preserve">дисциплины </w:t>
      </w:r>
      <w:r w:rsidRPr="001A59B7">
        <w:rPr>
          <w:rFonts w:eastAsia="Calibri"/>
        </w:rPr>
        <w:t>и ЛНА университета.</w:t>
      </w:r>
      <w:r w:rsidR="00587580" w:rsidRPr="001A59B7">
        <w:rPr>
          <w:rFonts w:eastAsia="Calibri"/>
        </w:rPr>
        <w:t xml:space="preserve"> </w:t>
      </w:r>
    </w:p>
    <w:p w14:paraId="772BA2E2" w14:textId="77777777" w:rsidR="00A00AEA" w:rsidRPr="001A59B7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1A59B7" w:rsidRDefault="004949AC" w:rsidP="004949AC">
      <w:pPr>
        <w:jc w:val="center"/>
        <w:rPr>
          <w:b/>
          <w:bCs/>
          <w:lang w:eastAsia="ar-SA"/>
        </w:rPr>
      </w:pPr>
      <w:r w:rsidRPr="001A59B7">
        <w:rPr>
          <w:b/>
          <w:bCs/>
          <w:lang w:eastAsia="ar-SA"/>
        </w:rPr>
        <w:t xml:space="preserve">9.1 </w:t>
      </w:r>
      <w:r w:rsidR="00A00AEA" w:rsidRPr="001A59B7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1A59B7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1A59B7" w:rsidRDefault="006221FF" w:rsidP="00A00AEA">
      <w:pPr>
        <w:contextualSpacing/>
        <w:rPr>
          <w:rFonts w:eastAsia="Calibri"/>
          <w:lang w:eastAsia="en-US"/>
        </w:rPr>
      </w:pPr>
      <w:r w:rsidRPr="001A59B7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1A59B7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1A59B7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59B7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1A59B7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59B7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1A59B7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59B7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1A59B7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59B7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1A59B7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1A59B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59B7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1A59B7" w:rsidRDefault="00CF1BA1" w:rsidP="00531D44">
            <w:pPr>
              <w:contextualSpacing/>
              <w:jc w:val="both"/>
            </w:pPr>
            <w:r w:rsidRPr="001A59B7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1A59B7" w:rsidRDefault="00CF1BA1" w:rsidP="00531D44">
            <w:pPr>
              <w:contextualSpacing/>
              <w:jc w:val="both"/>
            </w:pPr>
            <w:r w:rsidRPr="001A59B7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1A59B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59B7">
              <w:rPr>
                <w:lang w:val="en-US"/>
              </w:rPr>
              <w:t>1-2</w:t>
            </w:r>
          </w:p>
        </w:tc>
      </w:tr>
      <w:tr w:rsidR="00B2201D" w:rsidRPr="001A59B7" w14:paraId="358B3BC3" w14:textId="77777777" w:rsidTr="00CF1BA1">
        <w:tc>
          <w:tcPr>
            <w:tcW w:w="1562" w:type="pct"/>
            <w:shd w:val="clear" w:color="auto" w:fill="auto"/>
          </w:tcPr>
          <w:p w14:paraId="0CCFE9EE" w14:textId="77777777" w:rsidR="00B2201D" w:rsidRPr="001A59B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59B7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F4E1539" w14:textId="77777777" w:rsidR="00B2201D" w:rsidRPr="001A59B7" w:rsidRDefault="00CF1BA1" w:rsidP="00531D44">
            <w:pPr>
              <w:contextualSpacing/>
              <w:jc w:val="both"/>
            </w:pPr>
            <w:r w:rsidRPr="001A59B7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190E34F" w14:textId="77777777" w:rsidR="00B2201D" w:rsidRPr="001A59B7" w:rsidRDefault="00CF1BA1" w:rsidP="00531D44">
            <w:pPr>
              <w:contextualSpacing/>
              <w:jc w:val="both"/>
            </w:pPr>
            <w:r w:rsidRPr="001A59B7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E6CF8A1" w14:textId="77777777" w:rsidR="00B2201D" w:rsidRPr="001A59B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59B7">
              <w:rPr>
                <w:lang w:val="en-US"/>
              </w:rPr>
              <w:t>2-4</w:t>
            </w:r>
          </w:p>
        </w:tc>
      </w:tr>
      <w:tr w:rsidR="00B2201D" w:rsidRPr="001A59B7" w14:paraId="3E902408" w14:textId="77777777" w:rsidTr="00CF1BA1">
        <w:tc>
          <w:tcPr>
            <w:tcW w:w="1562" w:type="pct"/>
            <w:shd w:val="clear" w:color="auto" w:fill="auto"/>
          </w:tcPr>
          <w:p w14:paraId="39808AAC" w14:textId="77777777" w:rsidR="00B2201D" w:rsidRPr="001A59B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59B7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354B25E" w14:textId="77777777" w:rsidR="00B2201D" w:rsidRPr="001A59B7" w:rsidRDefault="00CF1BA1" w:rsidP="00531D44">
            <w:pPr>
              <w:contextualSpacing/>
              <w:jc w:val="both"/>
            </w:pPr>
            <w:r w:rsidRPr="001A59B7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34B775F" w14:textId="77777777" w:rsidR="00B2201D" w:rsidRPr="001A59B7" w:rsidRDefault="00CF1BA1" w:rsidP="00531D44">
            <w:pPr>
              <w:contextualSpacing/>
              <w:jc w:val="both"/>
            </w:pPr>
            <w:r w:rsidRPr="001A59B7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12F4C54" w14:textId="77777777" w:rsidR="00B2201D" w:rsidRPr="001A59B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59B7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1A59B7" w:rsidRDefault="00A00AEA" w:rsidP="00D677FE">
      <w:pPr>
        <w:jc w:val="both"/>
        <w:rPr>
          <w:rFonts w:eastAsia="Calibri"/>
        </w:rPr>
      </w:pPr>
    </w:p>
    <w:p w14:paraId="60578291" w14:textId="77777777" w:rsidR="00571E3F" w:rsidRPr="001A59B7" w:rsidRDefault="00571E3F" w:rsidP="00571E3F">
      <w:pPr>
        <w:jc w:val="both"/>
        <w:rPr>
          <w:rFonts w:eastAsia="Calibri"/>
        </w:rPr>
      </w:pPr>
      <w:r w:rsidRPr="001A59B7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1A59B7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1A59B7" w:rsidRDefault="00571E3F" w:rsidP="00531D44">
            <w:pPr>
              <w:jc w:val="center"/>
              <w:rPr>
                <w:rFonts w:eastAsia="Calibri"/>
                <w:b/>
              </w:rPr>
            </w:pPr>
            <w:r w:rsidRPr="001A59B7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1A59B7" w:rsidRDefault="00B2201D" w:rsidP="00531D44">
            <w:pPr>
              <w:jc w:val="center"/>
              <w:rPr>
                <w:rFonts w:eastAsia="Calibri"/>
                <w:b/>
              </w:rPr>
            </w:pPr>
            <w:r w:rsidRPr="001A59B7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1A59B7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1A59B7" w:rsidRDefault="00CF1BA1" w:rsidP="00CF1BA1">
            <w:pPr>
              <w:rPr>
                <w:rFonts w:eastAsia="Calibri"/>
              </w:rPr>
            </w:pPr>
            <w:r w:rsidRPr="001A59B7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1A59B7" w:rsidRDefault="00CF1BA1" w:rsidP="00CF1BA1">
            <w:pPr>
              <w:rPr>
                <w:rFonts w:eastAsia="Calibri"/>
              </w:rPr>
            </w:pPr>
            <w:r w:rsidRPr="001A59B7">
              <w:rPr>
                <w:rFonts w:eastAsia="Calibri"/>
                <w:lang w:val="en-US"/>
              </w:rPr>
              <w:t>1-4</w:t>
            </w:r>
          </w:p>
        </w:tc>
      </w:tr>
      <w:tr w:rsidR="00571E3F" w:rsidRPr="001A59B7" w14:paraId="0C1EFB59" w14:textId="77777777" w:rsidTr="00CF1BA1">
        <w:tc>
          <w:tcPr>
            <w:tcW w:w="4679" w:type="dxa"/>
            <w:shd w:val="clear" w:color="auto" w:fill="auto"/>
          </w:tcPr>
          <w:p w14:paraId="3AC327F0" w14:textId="77777777" w:rsidR="00571E3F" w:rsidRPr="001A59B7" w:rsidRDefault="00CF1BA1" w:rsidP="00CF1BA1">
            <w:pPr>
              <w:rPr>
                <w:rFonts w:eastAsia="Calibri"/>
              </w:rPr>
            </w:pPr>
            <w:r w:rsidRPr="001A59B7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6BE004A4" w14:textId="77777777" w:rsidR="00571E3F" w:rsidRPr="001A59B7" w:rsidRDefault="00CF1BA1" w:rsidP="00CF1BA1">
            <w:pPr>
              <w:rPr>
                <w:rFonts w:eastAsia="Calibri"/>
              </w:rPr>
            </w:pPr>
            <w:r w:rsidRPr="001A59B7">
              <w:rPr>
                <w:rFonts w:eastAsia="Calibri"/>
                <w:lang w:val="en-US"/>
              </w:rPr>
              <w:t>5-6</w:t>
            </w:r>
          </w:p>
        </w:tc>
      </w:tr>
      <w:tr w:rsidR="00571E3F" w:rsidRPr="001A59B7" w14:paraId="657F0ABC" w14:textId="77777777" w:rsidTr="00CF1BA1">
        <w:tc>
          <w:tcPr>
            <w:tcW w:w="4679" w:type="dxa"/>
            <w:shd w:val="clear" w:color="auto" w:fill="auto"/>
          </w:tcPr>
          <w:p w14:paraId="1B9D2AE0" w14:textId="77777777" w:rsidR="00571E3F" w:rsidRPr="001A59B7" w:rsidRDefault="00CF1BA1" w:rsidP="00CF1BA1">
            <w:pPr>
              <w:rPr>
                <w:rFonts w:eastAsia="Calibri"/>
              </w:rPr>
            </w:pPr>
            <w:r w:rsidRPr="001A59B7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778286EC" w14:textId="77777777" w:rsidR="00571E3F" w:rsidRPr="001A59B7" w:rsidRDefault="00CF1BA1" w:rsidP="00CF1BA1">
            <w:pPr>
              <w:rPr>
                <w:rFonts w:eastAsia="Calibri"/>
              </w:rPr>
            </w:pPr>
            <w:r w:rsidRPr="001A59B7">
              <w:rPr>
                <w:rFonts w:eastAsia="Calibri"/>
                <w:lang w:val="en-US"/>
              </w:rPr>
              <w:t>1-6</w:t>
            </w:r>
          </w:p>
        </w:tc>
      </w:tr>
    </w:tbl>
    <w:p w14:paraId="0039D0A4" w14:textId="77777777" w:rsidR="00391BA5" w:rsidRPr="001A59B7" w:rsidRDefault="00391BA5" w:rsidP="00D677FE">
      <w:pPr>
        <w:jc w:val="both"/>
        <w:rPr>
          <w:rFonts w:eastAsia="Calibri"/>
        </w:rPr>
      </w:pPr>
    </w:p>
    <w:p w14:paraId="4505DE8C" w14:textId="77777777" w:rsidR="00A00AEA" w:rsidRPr="001A59B7" w:rsidRDefault="00A00AEA" w:rsidP="00A00AEA">
      <w:pPr>
        <w:jc w:val="both"/>
        <w:rPr>
          <w:rFonts w:eastAsia="Calibri"/>
          <w:bCs/>
        </w:rPr>
      </w:pPr>
      <w:r w:rsidRPr="001A59B7">
        <w:rPr>
          <w:rFonts w:eastAsia="Calibri"/>
          <w:bCs/>
        </w:rPr>
        <w:t xml:space="preserve">Текущий контроль проводится в течение </w:t>
      </w:r>
      <w:r w:rsidR="00A5437C" w:rsidRPr="001A59B7">
        <w:rPr>
          <w:rFonts w:eastAsia="Calibri"/>
          <w:bCs/>
        </w:rPr>
        <w:t xml:space="preserve">периода </w:t>
      </w:r>
      <w:r w:rsidRPr="001A59B7">
        <w:rPr>
          <w:rFonts w:eastAsia="Calibri"/>
          <w:bCs/>
        </w:rPr>
        <w:t>прохождения</w:t>
      </w:r>
      <w:r w:rsidR="00EE68B0" w:rsidRPr="001A59B7">
        <w:rPr>
          <w:rFonts w:eastAsia="Calibri"/>
          <w:bCs/>
        </w:rPr>
        <w:t xml:space="preserve"> дисциплины</w:t>
      </w:r>
      <w:r w:rsidR="00B41EBF" w:rsidRPr="001A59B7">
        <w:rPr>
          <w:rFonts w:eastAsia="Calibri"/>
          <w:bCs/>
        </w:rPr>
        <w:t>.</w:t>
      </w:r>
    </w:p>
    <w:p w14:paraId="0D3778D5" w14:textId="77777777" w:rsidR="009E28D5" w:rsidRPr="001A59B7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1A59B7" w:rsidRDefault="004949AC" w:rsidP="004949AC">
      <w:pPr>
        <w:jc w:val="center"/>
        <w:rPr>
          <w:b/>
          <w:bCs/>
          <w:lang w:eastAsia="ar-SA"/>
        </w:rPr>
      </w:pPr>
      <w:r w:rsidRPr="001A59B7">
        <w:rPr>
          <w:b/>
          <w:bCs/>
          <w:lang w:eastAsia="ar-SA"/>
        </w:rPr>
        <w:t xml:space="preserve">9.2 </w:t>
      </w:r>
      <w:r w:rsidR="00A00AEA" w:rsidRPr="001A59B7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1A59B7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1A59B7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1A59B7">
        <w:rPr>
          <w:rFonts w:eastAsia="Calibri"/>
          <w:lang w:eastAsia="en-US"/>
        </w:rPr>
        <w:t xml:space="preserve">Результаты </w:t>
      </w:r>
      <w:r w:rsidR="00D677FE" w:rsidRPr="001A59B7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1A59B7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1A59B7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1A59B7">
        <w:rPr>
          <w:rFonts w:eastAsia="Calibri"/>
          <w:lang w:eastAsia="en-US"/>
        </w:rPr>
        <w:t xml:space="preserve">. </w:t>
      </w:r>
    </w:p>
    <w:p w14:paraId="08649E9F" w14:textId="77777777" w:rsidR="00587580" w:rsidRPr="001A59B7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1A59B7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1A59B7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1A59B7">
        <w:rPr>
          <w:rFonts w:eastAsia="Calibri"/>
          <w:bCs/>
          <w:lang w:eastAsia="en-US"/>
        </w:rPr>
        <w:t>.</w:t>
      </w:r>
    </w:p>
    <w:p w14:paraId="1725DEC7" w14:textId="77777777" w:rsidR="0081238F" w:rsidRPr="001A59B7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1A59B7" w:rsidRDefault="004949AC" w:rsidP="004949AC">
      <w:pPr>
        <w:jc w:val="center"/>
        <w:rPr>
          <w:b/>
          <w:bCs/>
          <w:lang w:eastAsia="ar-SA"/>
        </w:rPr>
      </w:pPr>
      <w:r w:rsidRPr="001A59B7">
        <w:rPr>
          <w:b/>
          <w:bCs/>
          <w:lang w:eastAsia="ar-SA"/>
        </w:rPr>
        <w:t xml:space="preserve">9.3 </w:t>
      </w:r>
      <w:r w:rsidR="0081238F" w:rsidRPr="001A59B7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1A59B7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1A59B7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A59B7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1A59B7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A59B7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1A59B7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1A59B7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A59B7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1A59B7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1A59B7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1A59B7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1A59B7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1A59B7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1A59B7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1A59B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1A59B7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A59B7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1A59B7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1A59B7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1A59B7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1A59B7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1A59B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59B7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1A59B7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1A59B7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1A59B7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1A59B7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1A59B7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1A59B7" w:rsidSect="00D22AEE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07893" w14:textId="77777777" w:rsidR="00F575F5" w:rsidRDefault="00F575F5" w:rsidP="00AB39E8">
      <w:r>
        <w:separator/>
      </w:r>
    </w:p>
  </w:endnote>
  <w:endnote w:type="continuationSeparator" w:id="0">
    <w:p w14:paraId="00C64B23" w14:textId="77777777" w:rsidR="00F575F5" w:rsidRDefault="00F575F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43D13" w14:textId="77777777" w:rsidR="00F575F5" w:rsidRDefault="00F575F5" w:rsidP="00AB39E8">
      <w:r>
        <w:separator/>
      </w:r>
    </w:p>
  </w:footnote>
  <w:footnote w:type="continuationSeparator" w:id="0">
    <w:p w14:paraId="5094F5D1" w14:textId="77777777" w:rsidR="00F575F5" w:rsidRDefault="00F575F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22AEE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22AEE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A59B7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10FC5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AEE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575F5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55646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83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book.ru/book/94857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book.ru/book/956570%20%2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B09F3-5AD4-4400-B89C-E9B5C76BD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3565</Words>
  <Characters>20323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2026-02-09T08:03:00Z</dcterms:modified>
</cp:coreProperties>
</file>